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</w:t>
      </w:r>
      <w:r>
        <w:rPr>
          <w:sz w:val="28"/>
          <w:szCs w:val="28"/>
        </w:rPr>
        <w:t>АКТ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по исполнению бюджета Курналинского сельского поселения за период с июля 2014года по 1 января 2016 года.</w:t>
      </w:r>
    </w:p>
    <w:p w:rsidR="00D93832" w:rsidRDefault="00D93832" w:rsidP="00D93832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22 января 2016 года.                                                                                                                                                                                          </w:t>
      </w:r>
      <w:r w:rsidR="008217CD">
        <w:rPr>
          <w:sz w:val="28"/>
          <w:szCs w:val="28"/>
        </w:rPr>
        <w:t xml:space="preserve">     Проверка окончена 5 марта</w:t>
      </w:r>
      <w:r>
        <w:rPr>
          <w:sz w:val="28"/>
          <w:szCs w:val="28"/>
        </w:rPr>
        <w:t xml:space="preserve"> 2016 года.                                                              Ответственными лицами за проверяемый период являлись:</w:t>
      </w:r>
    </w:p>
    <w:p w:rsidR="00D93832" w:rsidRDefault="00D93832" w:rsidP="00D9383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Курналинского СП Медведев Х.А. – весь период.</w:t>
      </w:r>
    </w:p>
    <w:p w:rsidR="00D93832" w:rsidRDefault="00D93832" w:rsidP="00D9383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ЦБ Курналинского СП Фатхиева Г.З. – весь период.                                                                                                   </w:t>
      </w:r>
    </w:p>
    <w:p w:rsidR="00D93832" w:rsidRDefault="00D93832" w:rsidP="00D93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Курналинского С.П.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Алексеевский муниципальный район, село Сухие Курнали, улица  Школьная дом № 12.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Банки обслуживания: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ГРКЦ НБ РТ Банка России г. Казань.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счета по перечислениям: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Отделение в Алексеевском муниципальном районе, УФК по РТ.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Счет- 40204810200000250009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ИНН-1605004958 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КПП- 160501001 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января 2011 года открыт счет Клиентов банка в Татарстанском региональном филиале ОАО «Россельхозбанк». 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Счет-47422810999990000000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ИНН-7725114488.</w:t>
      </w:r>
    </w:p>
    <w:p w:rsidR="00115BA6" w:rsidRDefault="00D93832" w:rsidP="0011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КПП-165543001. </w:t>
      </w:r>
    </w:p>
    <w:p w:rsidR="000E1019" w:rsidRDefault="000E1019" w:rsidP="00115BA6">
      <w:pPr>
        <w:spacing w:line="360" w:lineRule="auto"/>
        <w:ind w:firstLine="709"/>
        <w:jc w:val="both"/>
        <w:rPr>
          <w:sz w:val="28"/>
          <w:szCs w:val="28"/>
        </w:rPr>
      </w:pPr>
    </w:p>
    <w:p w:rsidR="00D93832" w:rsidRDefault="00115BA6" w:rsidP="000E1019">
      <w:pPr>
        <w:spacing w:line="360" w:lineRule="auto"/>
        <w:ind w:firstLine="709"/>
        <w:jc w:val="both"/>
        <w:rPr>
          <w:sz w:val="28"/>
          <w:szCs w:val="28"/>
        </w:rPr>
      </w:pPr>
      <w:r w:rsidRPr="00115BA6">
        <w:rPr>
          <w:sz w:val="28"/>
          <w:szCs w:val="28"/>
        </w:rPr>
        <w:t>Специалист контрольно-счетной палаты Алексеевского муниципального района Шайхутдинов И.Б. совместно  с Председателем контрольно-счетной палаты Алексеевского муниципального района Сергеевым В.Е. и помощником главы по вопросам противодействия коррупции Павловой Э.Н. пров</w:t>
      </w:r>
      <w:r w:rsidR="000E1019">
        <w:rPr>
          <w:sz w:val="28"/>
          <w:szCs w:val="28"/>
        </w:rPr>
        <w:t xml:space="preserve">ели проверку исполнения </w:t>
      </w:r>
      <w:r w:rsidR="00D93832">
        <w:rPr>
          <w:sz w:val="28"/>
          <w:szCs w:val="28"/>
        </w:rPr>
        <w:t xml:space="preserve">бюджета Курналинского сельского поселения за период с июля 2014 года 1 января 2016 года. </w:t>
      </w:r>
    </w:p>
    <w:p w:rsidR="00D93832" w:rsidRDefault="00D93832" w:rsidP="00D93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Централизованная бухгалтерия Курнал</w:t>
      </w:r>
      <w:r w:rsidR="00695F1E">
        <w:rPr>
          <w:sz w:val="28"/>
          <w:szCs w:val="28"/>
        </w:rPr>
        <w:t>инского сельского поселения с фактическим объемом бюджета на 2014</w:t>
      </w:r>
      <w:r>
        <w:rPr>
          <w:sz w:val="28"/>
          <w:szCs w:val="28"/>
        </w:rPr>
        <w:t xml:space="preserve"> финансовый год</w:t>
      </w:r>
      <w:r w:rsidR="00695F1E">
        <w:rPr>
          <w:sz w:val="28"/>
          <w:szCs w:val="28"/>
        </w:rPr>
        <w:t xml:space="preserve"> по доходам в сумме 2339,4 </w:t>
      </w:r>
      <w:r>
        <w:rPr>
          <w:sz w:val="28"/>
          <w:szCs w:val="28"/>
        </w:rPr>
        <w:t>т</w:t>
      </w:r>
      <w:r w:rsidR="00695F1E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695F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95F1E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695F1E">
        <w:rPr>
          <w:sz w:val="28"/>
          <w:szCs w:val="28"/>
        </w:rPr>
        <w:t xml:space="preserve"> и по расходам 2334,9 тыс. руб.</w:t>
      </w:r>
      <w:r>
        <w:rPr>
          <w:sz w:val="28"/>
          <w:szCs w:val="28"/>
        </w:rPr>
        <w:t xml:space="preserve"> обсуживала 4 учреждения в то</w:t>
      </w:r>
      <w:r w:rsidR="00695F1E">
        <w:rPr>
          <w:sz w:val="28"/>
          <w:szCs w:val="28"/>
        </w:rPr>
        <w:t>м числе: Глава-1, исполком-1, ЦБ-1, СДК</w:t>
      </w:r>
      <w:r>
        <w:rPr>
          <w:sz w:val="28"/>
          <w:szCs w:val="28"/>
        </w:rPr>
        <w:t>-1.</w:t>
      </w:r>
    </w:p>
    <w:p w:rsidR="00D93832" w:rsidRDefault="00D93832" w:rsidP="00D93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и банковские документы проверены сплошным порядком за период с июля 2014 финансового года по 1 января 2016 года.</w:t>
      </w:r>
    </w:p>
    <w:p w:rsidR="0012611B" w:rsidRDefault="00695F1E" w:rsidP="001261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второе полугодие 2014 финансового года</w:t>
      </w:r>
      <w:r w:rsidR="00414A82">
        <w:rPr>
          <w:sz w:val="28"/>
          <w:szCs w:val="28"/>
        </w:rPr>
        <w:t xml:space="preserve"> в Курналинском</w:t>
      </w:r>
      <w:r w:rsidR="00D93832">
        <w:rPr>
          <w:sz w:val="28"/>
          <w:szCs w:val="28"/>
        </w:rPr>
        <w:t xml:space="preserve"> С.П. </w:t>
      </w:r>
      <w:r w:rsidR="00414A82">
        <w:rPr>
          <w:sz w:val="28"/>
          <w:szCs w:val="28"/>
        </w:rPr>
        <w:t>доходы составили  1476,9 тыс. руб., а расходы составили 1635,6 тыс. руб..</w:t>
      </w:r>
    </w:p>
    <w:p w:rsidR="0012611B" w:rsidRDefault="0012611B" w:rsidP="0012611B">
      <w:pPr>
        <w:spacing w:line="360" w:lineRule="auto"/>
        <w:jc w:val="center"/>
        <w:rPr>
          <w:sz w:val="28"/>
          <w:szCs w:val="28"/>
        </w:rPr>
      </w:pPr>
      <w:r w:rsidRPr="0012611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бюджета по доходам представлено в таблице №1,</w:t>
      </w:r>
      <w:r>
        <w:rPr>
          <w:sz w:val="28"/>
          <w:szCs w:val="28"/>
        </w:rPr>
        <w:tab/>
        <w:t xml:space="preserve">       тыс.руб.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417"/>
        <w:gridCol w:w="1418"/>
        <w:gridCol w:w="1417"/>
        <w:gridCol w:w="1559"/>
        <w:gridCol w:w="1560"/>
      </w:tblGrid>
      <w:tr w:rsidR="0012611B" w:rsidRPr="00803313" w:rsidTr="003B13CA"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624">
              <w:t>Наименование показателей</w:t>
            </w:r>
          </w:p>
        </w:tc>
        <w:tc>
          <w:tcPr>
            <w:tcW w:w="1417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624">
              <w:t>Утверждено по Решению Совета</w:t>
            </w:r>
          </w:p>
        </w:tc>
        <w:tc>
          <w:tcPr>
            <w:tcW w:w="1418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624">
              <w:t>Уточнено по Решению Совета</w:t>
            </w:r>
          </w:p>
        </w:tc>
        <w:tc>
          <w:tcPr>
            <w:tcW w:w="1417" w:type="dxa"/>
          </w:tcPr>
          <w:p w:rsidR="0012611B" w:rsidRPr="00EB2624" w:rsidRDefault="005E6498" w:rsidP="00761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Фактическое исполнение 2015</w:t>
            </w:r>
            <w:r w:rsidR="0012611B" w:rsidRPr="00EB2624">
              <w:t>г.</w:t>
            </w:r>
          </w:p>
        </w:tc>
        <w:tc>
          <w:tcPr>
            <w:tcW w:w="1559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Выполнение к первоначально утвержд. Плану %</w:t>
            </w:r>
          </w:p>
        </w:tc>
        <w:tc>
          <w:tcPr>
            <w:tcW w:w="156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Выполнение  к уточнен. плану %</w:t>
            </w:r>
          </w:p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Собственные доходы, в том числе:</w:t>
            </w:r>
          </w:p>
        </w:tc>
        <w:tc>
          <w:tcPr>
            <w:tcW w:w="1417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F3FFD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124,0</w:t>
            </w:r>
          </w:p>
        </w:tc>
        <w:tc>
          <w:tcPr>
            <w:tcW w:w="1418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</w:pPr>
          </w:p>
          <w:p w:rsidR="003B13CA" w:rsidRPr="00EB2624" w:rsidRDefault="003B13CA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468,6</w:t>
            </w:r>
          </w:p>
        </w:tc>
        <w:tc>
          <w:tcPr>
            <w:tcW w:w="1417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</w:pPr>
          </w:p>
          <w:p w:rsidR="003B13CA" w:rsidRPr="00EB2624" w:rsidRDefault="00E46F89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479,8</w:t>
            </w:r>
          </w:p>
        </w:tc>
        <w:tc>
          <w:tcPr>
            <w:tcW w:w="1559" w:type="dxa"/>
          </w:tcPr>
          <w:p w:rsidR="0012611B" w:rsidRDefault="0012611B" w:rsidP="009F3FF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46F89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386,9</w:t>
            </w:r>
          </w:p>
        </w:tc>
        <w:tc>
          <w:tcPr>
            <w:tcW w:w="1560" w:type="dxa"/>
          </w:tcPr>
          <w:p w:rsidR="0012611B" w:rsidRDefault="0012611B" w:rsidP="00E46F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6F89" w:rsidRPr="00EB2624" w:rsidRDefault="00E46F89" w:rsidP="00E46F8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102,4</w:t>
            </w:r>
          </w:p>
        </w:tc>
      </w:tr>
      <w:tr w:rsidR="0012611B" w:rsidRPr="00803313" w:rsidTr="009F3FFD">
        <w:trPr>
          <w:trHeight w:val="362"/>
        </w:trPr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Налог на доходы физ.</w:t>
            </w:r>
            <w:r w:rsidR="009F3FFD">
              <w:t xml:space="preserve"> </w:t>
            </w:r>
            <w:r w:rsidR="009F3FFD" w:rsidRPr="00EB2624">
              <w:t>Л</w:t>
            </w:r>
            <w:r w:rsidRPr="00EB2624">
              <w:t>иц</w:t>
            </w:r>
          </w:p>
        </w:tc>
        <w:tc>
          <w:tcPr>
            <w:tcW w:w="1417" w:type="dxa"/>
          </w:tcPr>
          <w:p w:rsidR="009F3FFD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8" w:type="dxa"/>
          </w:tcPr>
          <w:p w:rsidR="00720C38" w:rsidRPr="00EB2624" w:rsidRDefault="00720C38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24,4</w:t>
            </w:r>
          </w:p>
        </w:tc>
        <w:tc>
          <w:tcPr>
            <w:tcW w:w="1417" w:type="dxa"/>
          </w:tcPr>
          <w:p w:rsidR="00720C38" w:rsidRPr="00EB2624" w:rsidRDefault="00E46F89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26,2</w:t>
            </w:r>
          </w:p>
        </w:tc>
        <w:tc>
          <w:tcPr>
            <w:tcW w:w="1559" w:type="dxa"/>
          </w:tcPr>
          <w:p w:rsidR="00E46F89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262,0</w:t>
            </w:r>
          </w:p>
        </w:tc>
        <w:tc>
          <w:tcPr>
            <w:tcW w:w="1560" w:type="dxa"/>
          </w:tcPr>
          <w:p w:rsidR="00E46F89" w:rsidRPr="00EB2624" w:rsidRDefault="00E46F89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107,4</w:t>
            </w: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Единый сельхоз</w:t>
            </w:r>
            <w:r w:rsidR="009F3FFD">
              <w:t xml:space="preserve">. </w:t>
            </w:r>
            <w:r w:rsidRPr="00EB2624">
              <w:t xml:space="preserve"> </w:t>
            </w:r>
            <w:r w:rsidR="009F3FFD" w:rsidRPr="00EB2624">
              <w:t>Н</w:t>
            </w:r>
            <w:r w:rsidRPr="00EB2624">
              <w:t>алог</w:t>
            </w:r>
          </w:p>
        </w:tc>
        <w:tc>
          <w:tcPr>
            <w:tcW w:w="1417" w:type="dxa"/>
          </w:tcPr>
          <w:p w:rsidR="0012611B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720C38" w:rsidRPr="00EB2624" w:rsidRDefault="00720C38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0,8</w:t>
            </w:r>
          </w:p>
        </w:tc>
        <w:tc>
          <w:tcPr>
            <w:tcW w:w="1417" w:type="dxa"/>
          </w:tcPr>
          <w:p w:rsidR="00720C38" w:rsidRPr="00EB2624" w:rsidRDefault="00720C38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0,9</w:t>
            </w:r>
          </w:p>
        </w:tc>
        <w:tc>
          <w:tcPr>
            <w:tcW w:w="1559" w:type="dxa"/>
          </w:tcPr>
          <w:p w:rsidR="00E46F89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E46F89" w:rsidRPr="00EB2624" w:rsidRDefault="00E46F89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112,5</w:t>
            </w: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Налог на имущество</w:t>
            </w:r>
            <w:r w:rsidR="00720C38">
              <w:t xml:space="preserve"> физ. </w:t>
            </w:r>
            <w:r w:rsidR="009F3FFD">
              <w:t>Л</w:t>
            </w:r>
            <w:r w:rsidR="00720C38">
              <w:t>иц</w:t>
            </w:r>
          </w:p>
        </w:tc>
        <w:tc>
          <w:tcPr>
            <w:tcW w:w="1417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F3FFD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418" w:type="dxa"/>
          </w:tcPr>
          <w:p w:rsidR="0012611B" w:rsidRDefault="0012611B" w:rsidP="00720C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0C38" w:rsidRPr="00EB2624" w:rsidRDefault="00720C38" w:rsidP="00720C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28,5</w:t>
            </w:r>
          </w:p>
        </w:tc>
        <w:tc>
          <w:tcPr>
            <w:tcW w:w="1417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</w:pPr>
          </w:p>
          <w:p w:rsidR="00720C38" w:rsidRPr="00EB2624" w:rsidRDefault="00E46F89" w:rsidP="00720C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28,5</w:t>
            </w:r>
          </w:p>
        </w:tc>
        <w:tc>
          <w:tcPr>
            <w:tcW w:w="1559" w:type="dxa"/>
          </w:tcPr>
          <w:p w:rsidR="0012611B" w:rsidRDefault="0012611B" w:rsidP="009F3FF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46F89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98,3</w:t>
            </w:r>
          </w:p>
        </w:tc>
        <w:tc>
          <w:tcPr>
            <w:tcW w:w="1560" w:type="dxa"/>
          </w:tcPr>
          <w:p w:rsidR="0012611B" w:rsidRDefault="0012611B" w:rsidP="003B13C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46F89" w:rsidRPr="00EB2624" w:rsidRDefault="00E46F89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Земельный налог</w:t>
            </w:r>
          </w:p>
        </w:tc>
        <w:tc>
          <w:tcPr>
            <w:tcW w:w="1417" w:type="dxa"/>
          </w:tcPr>
          <w:p w:rsidR="0012611B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8" w:type="dxa"/>
          </w:tcPr>
          <w:p w:rsidR="0012611B" w:rsidRPr="00EB2624" w:rsidRDefault="003B13CA" w:rsidP="00720C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271,7</w:t>
            </w:r>
          </w:p>
        </w:tc>
        <w:tc>
          <w:tcPr>
            <w:tcW w:w="1417" w:type="dxa"/>
          </w:tcPr>
          <w:p w:rsidR="0012611B" w:rsidRPr="00EB2624" w:rsidRDefault="00720C38" w:rsidP="00720C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281,0</w:t>
            </w:r>
          </w:p>
        </w:tc>
        <w:tc>
          <w:tcPr>
            <w:tcW w:w="1559" w:type="dxa"/>
          </w:tcPr>
          <w:p w:rsidR="0012611B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334,5</w:t>
            </w:r>
          </w:p>
        </w:tc>
        <w:tc>
          <w:tcPr>
            <w:tcW w:w="1560" w:type="dxa"/>
          </w:tcPr>
          <w:p w:rsidR="0012611B" w:rsidRPr="00EB2624" w:rsidRDefault="0012611B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2624">
              <w:t>115,6</w:t>
            </w: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720C38" w:rsidP="00761693">
            <w:pPr>
              <w:widowControl w:val="0"/>
              <w:autoSpaceDE w:val="0"/>
              <w:autoSpaceDN w:val="0"/>
              <w:adjustRightInd w:val="0"/>
            </w:pPr>
            <w:r>
              <w:t>Госпошлина</w:t>
            </w:r>
          </w:p>
        </w:tc>
        <w:tc>
          <w:tcPr>
            <w:tcW w:w="1417" w:type="dxa"/>
          </w:tcPr>
          <w:p w:rsidR="0012611B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418" w:type="dxa"/>
          </w:tcPr>
          <w:p w:rsidR="0012611B" w:rsidRPr="00EB2624" w:rsidRDefault="00936E86" w:rsidP="00936E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3,6</w:t>
            </w:r>
          </w:p>
        </w:tc>
        <w:tc>
          <w:tcPr>
            <w:tcW w:w="1417" w:type="dxa"/>
          </w:tcPr>
          <w:p w:rsidR="0012611B" w:rsidRPr="00EB2624" w:rsidRDefault="00936E86" w:rsidP="00936E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3,6</w:t>
            </w:r>
          </w:p>
        </w:tc>
        <w:tc>
          <w:tcPr>
            <w:tcW w:w="1559" w:type="dxa"/>
          </w:tcPr>
          <w:p w:rsidR="0012611B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360,0</w:t>
            </w:r>
          </w:p>
        </w:tc>
        <w:tc>
          <w:tcPr>
            <w:tcW w:w="1560" w:type="dxa"/>
          </w:tcPr>
          <w:p w:rsidR="0012611B" w:rsidRPr="00EB2624" w:rsidRDefault="00E46F89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936E86" w:rsidP="00761693">
            <w:pPr>
              <w:widowControl w:val="0"/>
              <w:autoSpaceDE w:val="0"/>
              <w:autoSpaceDN w:val="0"/>
              <w:adjustRightInd w:val="0"/>
            </w:pPr>
            <w:r>
              <w:t>Самообложение</w:t>
            </w:r>
          </w:p>
        </w:tc>
        <w:tc>
          <w:tcPr>
            <w:tcW w:w="1417" w:type="dxa"/>
          </w:tcPr>
          <w:p w:rsidR="0012611B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12611B" w:rsidRPr="00EB2624" w:rsidRDefault="00936E86" w:rsidP="00936E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33,4</w:t>
            </w:r>
          </w:p>
        </w:tc>
        <w:tc>
          <w:tcPr>
            <w:tcW w:w="1417" w:type="dxa"/>
          </w:tcPr>
          <w:p w:rsidR="0012611B" w:rsidRPr="00EB2624" w:rsidRDefault="00936E86" w:rsidP="00936E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33,4</w:t>
            </w:r>
          </w:p>
        </w:tc>
        <w:tc>
          <w:tcPr>
            <w:tcW w:w="1559" w:type="dxa"/>
          </w:tcPr>
          <w:p w:rsidR="0012611B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12611B" w:rsidRPr="00EB2624" w:rsidRDefault="0012611B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2624">
              <w:t>100,0</w:t>
            </w: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Прочие доходы от платных услуг</w:t>
            </w:r>
          </w:p>
        </w:tc>
        <w:tc>
          <w:tcPr>
            <w:tcW w:w="1417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F3FFD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</w:pPr>
          </w:p>
          <w:p w:rsidR="00936E86" w:rsidRPr="0098063E" w:rsidRDefault="00936E86" w:rsidP="00936E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6,2</w:t>
            </w:r>
          </w:p>
        </w:tc>
        <w:tc>
          <w:tcPr>
            <w:tcW w:w="1417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</w:pPr>
          </w:p>
          <w:p w:rsidR="00936E86" w:rsidRPr="0098063E" w:rsidRDefault="00936E86" w:rsidP="00936E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6,2</w:t>
            </w:r>
          </w:p>
        </w:tc>
        <w:tc>
          <w:tcPr>
            <w:tcW w:w="1559" w:type="dxa"/>
          </w:tcPr>
          <w:p w:rsidR="0012611B" w:rsidRDefault="0012611B" w:rsidP="009F3FF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8533D" w:rsidRPr="0098063E" w:rsidRDefault="0038533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12611B" w:rsidRDefault="0012611B" w:rsidP="003B13C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46F89" w:rsidRPr="0098063E" w:rsidRDefault="00E46F89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936E86" w:rsidRPr="00803313" w:rsidTr="003B13CA">
        <w:tc>
          <w:tcPr>
            <w:tcW w:w="3120" w:type="dxa"/>
          </w:tcPr>
          <w:p w:rsidR="00936E86" w:rsidRPr="00EB2624" w:rsidRDefault="00936E86" w:rsidP="00761693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Финансовая помощь физ. </w:t>
            </w:r>
            <w:r w:rsidR="009F3FFD">
              <w:t>Л</w:t>
            </w:r>
            <w:r>
              <w:t>иц</w:t>
            </w:r>
          </w:p>
        </w:tc>
        <w:tc>
          <w:tcPr>
            <w:tcW w:w="1417" w:type="dxa"/>
          </w:tcPr>
          <w:p w:rsidR="00936E86" w:rsidRDefault="00936E86" w:rsidP="007616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F3FFD" w:rsidRPr="00EB2624" w:rsidRDefault="00F471A0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936E86" w:rsidRDefault="00936E86" w:rsidP="00761693">
            <w:pPr>
              <w:widowControl w:val="0"/>
              <w:autoSpaceDE w:val="0"/>
              <w:autoSpaceDN w:val="0"/>
              <w:adjustRightInd w:val="0"/>
            </w:pPr>
          </w:p>
          <w:p w:rsidR="00936E86" w:rsidRDefault="00936E86" w:rsidP="00936E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936E86" w:rsidRDefault="00936E86" w:rsidP="00761693">
            <w:pPr>
              <w:widowControl w:val="0"/>
              <w:autoSpaceDE w:val="0"/>
              <w:autoSpaceDN w:val="0"/>
              <w:adjustRightInd w:val="0"/>
            </w:pPr>
          </w:p>
          <w:p w:rsidR="00936E86" w:rsidRDefault="00936E86" w:rsidP="00936E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936E86" w:rsidRDefault="00936E86" w:rsidP="009F3FF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8533D" w:rsidRPr="0098063E" w:rsidRDefault="00F471A0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936E86" w:rsidRDefault="00936E86" w:rsidP="003B13C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B13CA" w:rsidRPr="0098063E" w:rsidRDefault="003B13CA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Безвозмездные поступления, в том числе:</w:t>
            </w:r>
          </w:p>
        </w:tc>
        <w:tc>
          <w:tcPr>
            <w:tcW w:w="1417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6E86" w:rsidRPr="00EB2624" w:rsidRDefault="00F471A0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1448,4</w:t>
            </w:r>
          </w:p>
        </w:tc>
        <w:tc>
          <w:tcPr>
            <w:tcW w:w="1418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</w:pPr>
          </w:p>
          <w:p w:rsidR="00936E86" w:rsidRPr="00EB2624" w:rsidRDefault="00936E86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2876,6</w:t>
            </w:r>
          </w:p>
        </w:tc>
        <w:tc>
          <w:tcPr>
            <w:tcW w:w="1417" w:type="dxa"/>
          </w:tcPr>
          <w:p w:rsidR="0012611B" w:rsidRDefault="0012611B" w:rsidP="00761693">
            <w:pPr>
              <w:widowControl w:val="0"/>
              <w:autoSpaceDE w:val="0"/>
              <w:autoSpaceDN w:val="0"/>
              <w:adjustRightInd w:val="0"/>
            </w:pPr>
          </w:p>
          <w:p w:rsidR="00936E86" w:rsidRPr="00EB2624" w:rsidRDefault="00936E86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2876,6</w:t>
            </w:r>
          </w:p>
        </w:tc>
        <w:tc>
          <w:tcPr>
            <w:tcW w:w="1559" w:type="dxa"/>
          </w:tcPr>
          <w:p w:rsidR="003B13CA" w:rsidRDefault="003B13CA" w:rsidP="009F3FF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2611B" w:rsidRPr="00EB2624" w:rsidRDefault="005B4CC6" w:rsidP="003853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198,6</w:t>
            </w:r>
          </w:p>
        </w:tc>
        <w:tc>
          <w:tcPr>
            <w:tcW w:w="1560" w:type="dxa"/>
          </w:tcPr>
          <w:p w:rsidR="003B13CA" w:rsidRDefault="003B13CA" w:rsidP="003B13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3CA" w:rsidRPr="003B13CA" w:rsidRDefault="003B13CA" w:rsidP="003B13CA">
            <w:pPr>
              <w:tabs>
                <w:tab w:val="left" w:pos="1197"/>
              </w:tabs>
              <w:jc w:val="right"/>
            </w:pPr>
            <w:r>
              <w:t>100,0</w:t>
            </w:r>
          </w:p>
        </w:tc>
      </w:tr>
      <w:tr w:rsidR="0012611B" w:rsidRPr="00803313" w:rsidTr="003B13CA">
        <w:tc>
          <w:tcPr>
            <w:tcW w:w="3120" w:type="dxa"/>
          </w:tcPr>
          <w:p w:rsidR="0012611B" w:rsidRPr="00EB2624" w:rsidRDefault="0012611B" w:rsidP="00761693">
            <w:pPr>
              <w:widowControl w:val="0"/>
              <w:autoSpaceDE w:val="0"/>
              <w:autoSpaceDN w:val="0"/>
              <w:adjustRightInd w:val="0"/>
            </w:pPr>
            <w:r w:rsidRPr="00EB2624">
              <w:t>ИТОГО</w:t>
            </w:r>
          </w:p>
        </w:tc>
        <w:tc>
          <w:tcPr>
            <w:tcW w:w="1417" w:type="dxa"/>
          </w:tcPr>
          <w:p w:rsidR="0012611B" w:rsidRPr="00EB2624" w:rsidRDefault="009F3FF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1572,4</w:t>
            </w:r>
          </w:p>
        </w:tc>
        <w:tc>
          <w:tcPr>
            <w:tcW w:w="1418" w:type="dxa"/>
          </w:tcPr>
          <w:p w:rsidR="0012611B" w:rsidRPr="00EB2624" w:rsidRDefault="00936E86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3345,2</w:t>
            </w:r>
          </w:p>
        </w:tc>
        <w:tc>
          <w:tcPr>
            <w:tcW w:w="1417" w:type="dxa"/>
          </w:tcPr>
          <w:p w:rsidR="0012611B" w:rsidRPr="00EB2624" w:rsidRDefault="003B13CA" w:rsidP="003B13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3356,4</w:t>
            </w:r>
          </w:p>
        </w:tc>
        <w:tc>
          <w:tcPr>
            <w:tcW w:w="1559" w:type="dxa"/>
          </w:tcPr>
          <w:p w:rsidR="0012611B" w:rsidRPr="00EB2624" w:rsidRDefault="0038533D" w:rsidP="009F3F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213,5</w:t>
            </w:r>
          </w:p>
        </w:tc>
        <w:tc>
          <w:tcPr>
            <w:tcW w:w="1560" w:type="dxa"/>
          </w:tcPr>
          <w:p w:rsidR="0012611B" w:rsidRPr="00EB2624" w:rsidRDefault="003B13CA" w:rsidP="00E46F8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100,3</w:t>
            </w:r>
          </w:p>
        </w:tc>
      </w:tr>
    </w:tbl>
    <w:p w:rsidR="0012611B" w:rsidRDefault="0012611B" w:rsidP="0012611B">
      <w:pPr>
        <w:ind w:firstLine="709"/>
        <w:jc w:val="both"/>
        <w:rPr>
          <w:sz w:val="28"/>
          <w:szCs w:val="28"/>
        </w:rPr>
      </w:pPr>
    </w:p>
    <w:p w:rsidR="0012611B" w:rsidRDefault="005E6498" w:rsidP="001261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Курналин</w:t>
      </w:r>
      <w:r w:rsidR="0012611B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в 2015</w:t>
      </w:r>
      <w:r w:rsidR="0012611B">
        <w:rPr>
          <w:sz w:val="28"/>
          <w:szCs w:val="28"/>
        </w:rPr>
        <w:t xml:space="preserve"> г. по сравнению с первоначально утвержденной сметой</w:t>
      </w:r>
      <w:r w:rsidR="00BD0D0D">
        <w:rPr>
          <w:sz w:val="28"/>
          <w:szCs w:val="28"/>
        </w:rPr>
        <w:t xml:space="preserve"> по Решению Совета составили 213,5 % и составили сумму 1784</w:t>
      </w:r>
      <w:r w:rsidR="0012611B">
        <w:rPr>
          <w:sz w:val="28"/>
          <w:szCs w:val="28"/>
        </w:rPr>
        <w:t>,0 тыс.</w:t>
      </w:r>
      <w:r w:rsidR="00BD0D0D">
        <w:rPr>
          <w:sz w:val="28"/>
          <w:szCs w:val="28"/>
        </w:rPr>
        <w:t xml:space="preserve"> руб., собственные доходы составили 386,9 %</w:t>
      </w:r>
      <w:r w:rsidR="005B4CC6">
        <w:rPr>
          <w:sz w:val="28"/>
          <w:szCs w:val="28"/>
        </w:rPr>
        <w:t xml:space="preserve"> и составили 355,8</w:t>
      </w:r>
      <w:r w:rsidR="00BD0D0D">
        <w:rPr>
          <w:sz w:val="28"/>
          <w:szCs w:val="28"/>
        </w:rPr>
        <w:t xml:space="preserve"> тыс. руб.  безвозмездные поступления составили </w:t>
      </w:r>
      <w:r w:rsidR="005B4CC6">
        <w:rPr>
          <w:sz w:val="28"/>
          <w:szCs w:val="28"/>
        </w:rPr>
        <w:t>198,6</w:t>
      </w:r>
      <w:r w:rsidR="00BD0D0D">
        <w:rPr>
          <w:sz w:val="28"/>
          <w:szCs w:val="28"/>
        </w:rPr>
        <w:t xml:space="preserve"> </w:t>
      </w:r>
      <w:r w:rsidR="0012611B">
        <w:rPr>
          <w:sz w:val="28"/>
          <w:szCs w:val="28"/>
        </w:rPr>
        <w:t>%</w:t>
      </w:r>
      <w:r w:rsidR="005B4CC6">
        <w:rPr>
          <w:sz w:val="28"/>
          <w:szCs w:val="28"/>
        </w:rPr>
        <w:t xml:space="preserve"> и составили 14</w:t>
      </w:r>
      <w:r w:rsidR="00BD0D0D">
        <w:rPr>
          <w:sz w:val="28"/>
          <w:szCs w:val="28"/>
        </w:rPr>
        <w:t>28,2 тыс. руб.</w:t>
      </w:r>
      <w:r w:rsidR="0012611B">
        <w:rPr>
          <w:sz w:val="28"/>
          <w:szCs w:val="28"/>
        </w:rPr>
        <w:t>.</w:t>
      </w:r>
    </w:p>
    <w:p w:rsidR="0012611B" w:rsidRDefault="005E6498" w:rsidP="001261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за 2015</w:t>
      </w:r>
      <w:r w:rsidR="0012611B">
        <w:rPr>
          <w:sz w:val="28"/>
          <w:szCs w:val="28"/>
        </w:rPr>
        <w:t xml:space="preserve"> год</w:t>
      </w:r>
    </w:p>
    <w:p w:rsidR="0012611B" w:rsidRDefault="0012611B" w:rsidP="001261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бюджета в разрезе  статей экономической классификации расходов бюджета представлено в таблице № 2,    тыс. руб.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134"/>
        <w:gridCol w:w="1275"/>
        <w:gridCol w:w="1229"/>
        <w:gridCol w:w="1381"/>
      </w:tblGrid>
      <w:tr w:rsidR="0012611B" w:rsidRPr="009C67D4" w:rsidTr="007C4B41">
        <w:trPr>
          <w:trHeight w:val="1114"/>
        </w:trPr>
        <w:tc>
          <w:tcPr>
            <w:tcW w:w="3794" w:type="dxa"/>
          </w:tcPr>
          <w:p w:rsidR="0012611B" w:rsidRDefault="0012611B" w:rsidP="00761693">
            <w:pPr>
              <w:ind w:left="-120" w:right="-5388"/>
              <w:jc w:val="both"/>
            </w:pPr>
            <w:r w:rsidRPr="009C67D4">
              <w:t xml:space="preserve">            Наименование показателей</w:t>
            </w:r>
          </w:p>
          <w:p w:rsidR="0012611B" w:rsidRPr="009E6D14" w:rsidRDefault="0012611B" w:rsidP="00761693">
            <w:pPr>
              <w:ind w:firstLine="708"/>
            </w:pPr>
          </w:p>
        </w:tc>
        <w:tc>
          <w:tcPr>
            <w:tcW w:w="1276" w:type="dxa"/>
          </w:tcPr>
          <w:p w:rsidR="0012611B" w:rsidRDefault="0012611B" w:rsidP="00761693">
            <w:pPr>
              <w:jc w:val="both"/>
            </w:pPr>
            <w:r w:rsidRPr="009C67D4">
              <w:t>Утвержден</w:t>
            </w:r>
            <w:r w:rsidR="005E6498">
              <w:t>ное</w:t>
            </w:r>
          </w:p>
          <w:p w:rsidR="0012611B" w:rsidRDefault="005E6498" w:rsidP="00761693">
            <w:pPr>
              <w:jc w:val="both"/>
            </w:pPr>
            <w:r>
              <w:t>п</w:t>
            </w:r>
            <w:r w:rsidR="0012611B">
              <w:t>о решению</w:t>
            </w:r>
          </w:p>
          <w:p w:rsidR="0012611B" w:rsidRPr="009C67D4" w:rsidRDefault="0012611B" w:rsidP="00761693">
            <w:pPr>
              <w:jc w:val="both"/>
            </w:pPr>
            <w:r>
              <w:t>Совета</w:t>
            </w:r>
          </w:p>
        </w:tc>
        <w:tc>
          <w:tcPr>
            <w:tcW w:w="1134" w:type="dxa"/>
          </w:tcPr>
          <w:p w:rsidR="0012611B" w:rsidRDefault="0012611B" w:rsidP="00761693">
            <w:pPr>
              <w:jc w:val="both"/>
            </w:pPr>
            <w:r>
              <w:t>Уточнено по Решению Совета</w:t>
            </w:r>
          </w:p>
        </w:tc>
        <w:tc>
          <w:tcPr>
            <w:tcW w:w="1275" w:type="dxa"/>
          </w:tcPr>
          <w:p w:rsidR="0012611B" w:rsidRDefault="0012611B" w:rsidP="00761693">
            <w:pPr>
              <w:jc w:val="both"/>
            </w:pPr>
            <w:r>
              <w:t xml:space="preserve">Факт </w:t>
            </w:r>
          </w:p>
          <w:p w:rsidR="0012611B" w:rsidRDefault="0012611B" w:rsidP="00761693">
            <w:pPr>
              <w:jc w:val="both"/>
            </w:pPr>
            <w:r>
              <w:t>исполне-</w:t>
            </w:r>
          </w:p>
          <w:p w:rsidR="0012611B" w:rsidRDefault="0012611B" w:rsidP="00761693">
            <w:pPr>
              <w:jc w:val="both"/>
            </w:pPr>
            <w:r>
              <w:t>ние</w:t>
            </w:r>
          </w:p>
          <w:p w:rsidR="0012611B" w:rsidRPr="009C67D4" w:rsidRDefault="00D26468" w:rsidP="00761693">
            <w:pPr>
              <w:jc w:val="both"/>
            </w:pPr>
            <w:r>
              <w:t>за 2015</w:t>
            </w:r>
            <w:r w:rsidR="0012611B">
              <w:t xml:space="preserve"> г</w:t>
            </w:r>
          </w:p>
        </w:tc>
        <w:tc>
          <w:tcPr>
            <w:tcW w:w="1229" w:type="dxa"/>
          </w:tcPr>
          <w:p w:rsidR="0012611B" w:rsidRDefault="0012611B" w:rsidP="00761693">
            <w:pPr>
              <w:jc w:val="both"/>
            </w:pPr>
            <w:r>
              <w:t xml:space="preserve">Выполнение  к утвержденному плану в % </w:t>
            </w:r>
          </w:p>
        </w:tc>
        <w:tc>
          <w:tcPr>
            <w:tcW w:w="1381" w:type="dxa"/>
          </w:tcPr>
          <w:p w:rsidR="0012611B" w:rsidRDefault="0012611B" w:rsidP="00761693">
            <w:pPr>
              <w:jc w:val="both"/>
            </w:pPr>
            <w:r>
              <w:t>Выполнение  к уточненному плану в %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 xml:space="preserve">Оплата труда                                 </w:t>
            </w:r>
          </w:p>
        </w:tc>
        <w:tc>
          <w:tcPr>
            <w:tcW w:w="1276" w:type="dxa"/>
          </w:tcPr>
          <w:p w:rsidR="0012611B" w:rsidRPr="0038533D" w:rsidRDefault="0038533D" w:rsidP="00761693">
            <w:pPr>
              <w:jc w:val="right"/>
            </w:pPr>
            <w:r w:rsidRPr="0038533D">
              <w:t>764,6</w:t>
            </w:r>
          </w:p>
        </w:tc>
        <w:tc>
          <w:tcPr>
            <w:tcW w:w="1134" w:type="dxa"/>
          </w:tcPr>
          <w:p w:rsidR="0012611B" w:rsidRPr="0038533D" w:rsidRDefault="005E6498" w:rsidP="00761693">
            <w:pPr>
              <w:jc w:val="right"/>
            </w:pPr>
            <w:r w:rsidRPr="0038533D">
              <w:t>946,9</w:t>
            </w:r>
          </w:p>
        </w:tc>
        <w:tc>
          <w:tcPr>
            <w:tcW w:w="1275" w:type="dxa"/>
          </w:tcPr>
          <w:p w:rsidR="0012611B" w:rsidRPr="0038533D" w:rsidRDefault="007C4B41" w:rsidP="00761693">
            <w:pPr>
              <w:jc w:val="right"/>
            </w:pPr>
            <w:r w:rsidRPr="0038533D">
              <w:t>946,9</w:t>
            </w:r>
          </w:p>
        </w:tc>
        <w:tc>
          <w:tcPr>
            <w:tcW w:w="1229" w:type="dxa"/>
          </w:tcPr>
          <w:p w:rsidR="0012611B" w:rsidRPr="0038533D" w:rsidRDefault="006B782D" w:rsidP="00761693">
            <w:pPr>
              <w:jc w:val="right"/>
            </w:pPr>
            <w:r>
              <w:t>123,8</w:t>
            </w:r>
          </w:p>
        </w:tc>
        <w:tc>
          <w:tcPr>
            <w:tcW w:w="1381" w:type="dxa"/>
          </w:tcPr>
          <w:p w:rsidR="0012611B" w:rsidRPr="0038533D" w:rsidRDefault="00F10969" w:rsidP="00761693">
            <w:pPr>
              <w:jc w:val="right"/>
            </w:pPr>
            <w:r w:rsidRPr="0038533D">
              <w:t>100,0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Прочие выплаты</w:t>
            </w:r>
          </w:p>
        </w:tc>
        <w:tc>
          <w:tcPr>
            <w:tcW w:w="1276" w:type="dxa"/>
          </w:tcPr>
          <w:p w:rsidR="0012611B" w:rsidRPr="0038533D" w:rsidRDefault="0038533D" w:rsidP="00761693">
            <w:pPr>
              <w:jc w:val="right"/>
            </w:pPr>
            <w:r>
              <w:t>6,0</w:t>
            </w:r>
          </w:p>
        </w:tc>
        <w:tc>
          <w:tcPr>
            <w:tcW w:w="1134" w:type="dxa"/>
          </w:tcPr>
          <w:p w:rsidR="0012611B" w:rsidRPr="0038533D" w:rsidRDefault="005E6498" w:rsidP="00761693">
            <w:pPr>
              <w:jc w:val="right"/>
            </w:pPr>
            <w:r w:rsidRPr="0038533D">
              <w:t>6,0</w:t>
            </w:r>
          </w:p>
        </w:tc>
        <w:tc>
          <w:tcPr>
            <w:tcW w:w="1275" w:type="dxa"/>
          </w:tcPr>
          <w:p w:rsidR="0012611B" w:rsidRPr="0038533D" w:rsidRDefault="007C4B41" w:rsidP="00761693">
            <w:pPr>
              <w:jc w:val="right"/>
            </w:pPr>
            <w:r w:rsidRPr="0038533D">
              <w:t>6,0</w:t>
            </w:r>
          </w:p>
        </w:tc>
        <w:tc>
          <w:tcPr>
            <w:tcW w:w="1229" w:type="dxa"/>
          </w:tcPr>
          <w:p w:rsidR="0012611B" w:rsidRPr="0038533D" w:rsidRDefault="006B782D" w:rsidP="00761693">
            <w:pPr>
              <w:jc w:val="right"/>
            </w:pPr>
            <w:r>
              <w:t>100,0</w:t>
            </w:r>
          </w:p>
        </w:tc>
        <w:tc>
          <w:tcPr>
            <w:tcW w:w="1381" w:type="dxa"/>
          </w:tcPr>
          <w:p w:rsidR="0012611B" w:rsidRPr="0038533D" w:rsidRDefault="007C4B41" w:rsidP="00761693">
            <w:pPr>
              <w:jc w:val="right"/>
            </w:pPr>
            <w:r w:rsidRPr="0038533D">
              <w:t>100,0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 xml:space="preserve">Начисления на оплату труда      </w:t>
            </w:r>
          </w:p>
        </w:tc>
        <w:tc>
          <w:tcPr>
            <w:tcW w:w="1276" w:type="dxa"/>
          </w:tcPr>
          <w:p w:rsidR="0012611B" w:rsidRPr="0038533D" w:rsidRDefault="0038533D" w:rsidP="00761693">
            <w:pPr>
              <w:jc w:val="right"/>
            </w:pPr>
            <w:r>
              <w:t>230,9</w:t>
            </w:r>
          </w:p>
        </w:tc>
        <w:tc>
          <w:tcPr>
            <w:tcW w:w="1134" w:type="dxa"/>
          </w:tcPr>
          <w:p w:rsidR="0012611B" w:rsidRPr="0038533D" w:rsidRDefault="009771E8" w:rsidP="00761693">
            <w:pPr>
              <w:jc w:val="right"/>
            </w:pPr>
            <w:r w:rsidRPr="0038533D">
              <w:t>296,</w:t>
            </w:r>
            <w:r w:rsidR="0008568C" w:rsidRPr="0038533D">
              <w:t>8</w:t>
            </w:r>
          </w:p>
        </w:tc>
        <w:tc>
          <w:tcPr>
            <w:tcW w:w="1275" w:type="dxa"/>
          </w:tcPr>
          <w:p w:rsidR="0012611B" w:rsidRPr="0038533D" w:rsidRDefault="002F34DA" w:rsidP="00761693">
            <w:pPr>
              <w:jc w:val="right"/>
            </w:pPr>
            <w:r w:rsidRPr="0038533D">
              <w:t>296,5</w:t>
            </w:r>
          </w:p>
        </w:tc>
        <w:tc>
          <w:tcPr>
            <w:tcW w:w="1229" w:type="dxa"/>
          </w:tcPr>
          <w:p w:rsidR="0012611B" w:rsidRPr="0038533D" w:rsidRDefault="006B782D" w:rsidP="00761693">
            <w:pPr>
              <w:jc w:val="right"/>
            </w:pPr>
            <w:r>
              <w:t>128,4</w:t>
            </w:r>
          </w:p>
        </w:tc>
        <w:tc>
          <w:tcPr>
            <w:tcW w:w="1381" w:type="dxa"/>
          </w:tcPr>
          <w:p w:rsidR="0012611B" w:rsidRPr="0038533D" w:rsidRDefault="0012611B" w:rsidP="00761693">
            <w:pPr>
              <w:jc w:val="right"/>
            </w:pPr>
            <w:r w:rsidRPr="0038533D">
              <w:t>100</w:t>
            </w:r>
            <w:r w:rsidR="00F10969" w:rsidRPr="0038533D">
              <w:t>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Услуги связи</w:t>
            </w:r>
          </w:p>
        </w:tc>
        <w:tc>
          <w:tcPr>
            <w:tcW w:w="1276" w:type="dxa"/>
          </w:tcPr>
          <w:p w:rsidR="0012611B" w:rsidRPr="0038533D" w:rsidRDefault="0038533D" w:rsidP="00761693">
            <w:pPr>
              <w:jc w:val="right"/>
            </w:pPr>
            <w:r>
              <w:t>18,0</w:t>
            </w:r>
          </w:p>
        </w:tc>
        <w:tc>
          <w:tcPr>
            <w:tcW w:w="1134" w:type="dxa"/>
          </w:tcPr>
          <w:p w:rsidR="0012611B" w:rsidRPr="0038533D" w:rsidRDefault="00CC11BC" w:rsidP="00761693">
            <w:pPr>
              <w:jc w:val="right"/>
            </w:pPr>
            <w:r w:rsidRPr="0038533D">
              <w:t>22,7</w:t>
            </w:r>
          </w:p>
        </w:tc>
        <w:tc>
          <w:tcPr>
            <w:tcW w:w="1275" w:type="dxa"/>
          </w:tcPr>
          <w:p w:rsidR="0012611B" w:rsidRPr="0038533D" w:rsidRDefault="00F10969" w:rsidP="00761693">
            <w:pPr>
              <w:jc w:val="right"/>
            </w:pPr>
            <w:r w:rsidRPr="0038533D">
              <w:t>21,0</w:t>
            </w:r>
          </w:p>
        </w:tc>
        <w:tc>
          <w:tcPr>
            <w:tcW w:w="1229" w:type="dxa"/>
          </w:tcPr>
          <w:p w:rsidR="0012611B" w:rsidRPr="0038533D" w:rsidRDefault="006B782D" w:rsidP="00761693">
            <w:pPr>
              <w:jc w:val="right"/>
            </w:pPr>
            <w:r>
              <w:t>116,6</w:t>
            </w:r>
          </w:p>
        </w:tc>
        <w:tc>
          <w:tcPr>
            <w:tcW w:w="1381" w:type="dxa"/>
          </w:tcPr>
          <w:p w:rsidR="0012611B" w:rsidRPr="0038533D" w:rsidRDefault="00F10969" w:rsidP="00761693">
            <w:pPr>
              <w:jc w:val="right"/>
            </w:pPr>
            <w:r w:rsidRPr="0038533D">
              <w:t>92,5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7C4B41" w:rsidP="00761693">
            <w:r w:rsidRPr="0038533D">
              <w:t>Перечисления другим бюджетам бюджетной системы РФ</w:t>
            </w:r>
          </w:p>
        </w:tc>
        <w:tc>
          <w:tcPr>
            <w:tcW w:w="1276" w:type="dxa"/>
          </w:tcPr>
          <w:p w:rsidR="007C4B41" w:rsidRDefault="007C4B41" w:rsidP="00761693">
            <w:pPr>
              <w:jc w:val="right"/>
            </w:pPr>
          </w:p>
          <w:p w:rsidR="0038533D" w:rsidRPr="0038533D" w:rsidRDefault="0038533D" w:rsidP="00761693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2611B" w:rsidRPr="0038533D" w:rsidRDefault="0012611B" w:rsidP="00761693">
            <w:pPr>
              <w:jc w:val="right"/>
            </w:pPr>
          </w:p>
          <w:p w:rsidR="007C4B41" w:rsidRPr="0038533D" w:rsidRDefault="007C4B41" w:rsidP="00761693">
            <w:pPr>
              <w:jc w:val="right"/>
            </w:pPr>
            <w:r w:rsidRPr="0038533D">
              <w:t>11</w:t>
            </w:r>
            <w:r w:rsidR="002F34DA" w:rsidRPr="0038533D">
              <w:t>0,5</w:t>
            </w:r>
          </w:p>
        </w:tc>
        <w:tc>
          <w:tcPr>
            <w:tcW w:w="1275" w:type="dxa"/>
          </w:tcPr>
          <w:p w:rsidR="0012611B" w:rsidRPr="0038533D" w:rsidRDefault="0012611B" w:rsidP="00761693">
            <w:pPr>
              <w:jc w:val="right"/>
            </w:pPr>
          </w:p>
          <w:p w:rsidR="007C4B41" w:rsidRPr="0038533D" w:rsidRDefault="002F34DA" w:rsidP="00761693">
            <w:pPr>
              <w:jc w:val="right"/>
            </w:pPr>
            <w:r w:rsidRPr="0038533D">
              <w:t>110,5</w:t>
            </w:r>
          </w:p>
        </w:tc>
        <w:tc>
          <w:tcPr>
            <w:tcW w:w="1229" w:type="dxa"/>
          </w:tcPr>
          <w:p w:rsidR="0012611B" w:rsidRDefault="0012611B" w:rsidP="00761693">
            <w:pPr>
              <w:jc w:val="right"/>
            </w:pPr>
          </w:p>
          <w:p w:rsidR="006B782D" w:rsidRPr="0038533D" w:rsidRDefault="006B782D" w:rsidP="00761693">
            <w:pPr>
              <w:jc w:val="right"/>
            </w:pPr>
            <w:r>
              <w:t>-</w:t>
            </w:r>
          </w:p>
        </w:tc>
        <w:tc>
          <w:tcPr>
            <w:tcW w:w="1381" w:type="dxa"/>
          </w:tcPr>
          <w:p w:rsidR="007C4B41" w:rsidRPr="0038533D" w:rsidRDefault="007C4B41" w:rsidP="00761693">
            <w:pPr>
              <w:jc w:val="right"/>
            </w:pPr>
          </w:p>
          <w:p w:rsidR="0012611B" w:rsidRPr="0038533D" w:rsidRDefault="0012611B" w:rsidP="00761693">
            <w:pPr>
              <w:jc w:val="right"/>
            </w:pPr>
            <w:r w:rsidRPr="0038533D">
              <w:t>100</w:t>
            </w:r>
            <w:r w:rsidR="00F10969" w:rsidRPr="0038533D">
              <w:t>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Коммунальные услуги</w:t>
            </w:r>
          </w:p>
        </w:tc>
        <w:tc>
          <w:tcPr>
            <w:tcW w:w="1276" w:type="dxa"/>
          </w:tcPr>
          <w:p w:rsidR="0012611B" w:rsidRPr="0038533D" w:rsidRDefault="0038533D" w:rsidP="00761693">
            <w:pPr>
              <w:jc w:val="right"/>
            </w:pPr>
            <w:r>
              <w:t>390,0</w:t>
            </w:r>
          </w:p>
        </w:tc>
        <w:tc>
          <w:tcPr>
            <w:tcW w:w="1134" w:type="dxa"/>
          </w:tcPr>
          <w:p w:rsidR="0012611B" w:rsidRPr="0038533D" w:rsidRDefault="00CC11BC" w:rsidP="00761693">
            <w:pPr>
              <w:jc w:val="right"/>
            </w:pPr>
            <w:r w:rsidRPr="0038533D">
              <w:t>367,6</w:t>
            </w:r>
          </w:p>
        </w:tc>
        <w:tc>
          <w:tcPr>
            <w:tcW w:w="1275" w:type="dxa"/>
          </w:tcPr>
          <w:p w:rsidR="0012611B" w:rsidRPr="0038533D" w:rsidRDefault="00F10969" w:rsidP="00761693">
            <w:pPr>
              <w:jc w:val="right"/>
            </w:pPr>
            <w:r w:rsidRPr="0038533D">
              <w:t>367,6</w:t>
            </w:r>
          </w:p>
        </w:tc>
        <w:tc>
          <w:tcPr>
            <w:tcW w:w="1229" w:type="dxa"/>
          </w:tcPr>
          <w:p w:rsidR="0012611B" w:rsidRPr="0038533D" w:rsidRDefault="006B782D" w:rsidP="00761693">
            <w:pPr>
              <w:jc w:val="right"/>
            </w:pPr>
            <w:r>
              <w:t>0,94</w:t>
            </w:r>
          </w:p>
        </w:tc>
        <w:tc>
          <w:tcPr>
            <w:tcW w:w="1381" w:type="dxa"/>
          </w:tcPr>
          <w:p w:rsidR="0012611B" w:rsidRPr="0038533D" w:rsidRDefault="00F10969" w:rsidP="00761693">
            <w:pPr>
              <w:jc w:val="right"/>
            </w:pPr>
            <w:r w:rsidRPr="0038533D">
              <w:t>100,0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Услуги по содержанию имущества</w:t>
            </w:r>
          </w:p>
        </w:tc>
        <w:tc>
          <w:tcPr>
            <w:tcW w:w="1276" w:type="dxa"/>
          </w:tcPr>
          <w:p w:rsidR="0012611B" w:rsidRDefault="0012611B" w:rsidP="00761693">
            <w:pPr>
              <w:jc w:val="right"/>
            </w:pPr>
          </w:p>
          <w:p w:rsidR="0038533D" w:rsidRPr="0038533D" w:rsidRDefault="0038533D" w:rsidP="00761693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12611B" w:rsidRPr="0038533D" w:rsidRDefault="0012611B" w:rsidP="00761693">
            <w:pPr>
              <w:jc w:val="right"/>
            </w:pPr>
          </w:p>
          <w:p w:rsidR="00CC11BC" w:rsidRPr="0038533D" w:rsidRDefault="00CC11BC" w:rsidP="00761693">
            <w:pPr>
              <w:jc w:val="right"/>
            </w:pPr>
            <w:r w:rsidRPr="0038533D">
              <w:t>1153,6</w:t>
            </w:r>
          </w:p>
        </w:tc>
        <w:tc>
          <w:tcPr>
            <w:tcW w:w="1275" w:type="dxa"/>
          </w:tcPr>
          <w:p w:rsidR="0012611B" w:rsidRPr="0038533D" w:rsidRDefault="0012611B" w:rsidP="00761693">
            <w:pPr>
              <w:jc w:val="right"/>
            </w:pPr>
          </w:p>
          <w:p w:rsidR="00F10969" w:rsidRPr="0038533D" w:rsidRDefault="00F10969" w:rsidP="00761693">
            <w:pPr>
              <w:jc w:val="right"/>
            </w:pPr>
            <w:r w:rsidRPr="0038533D">
              <w:t>1153,6</w:t>
            </w:r>
          </w:p>
        </w:tc>
        <w:tc>
          <w:tcPr>
            <w:tcW w:w="1229" w:type="dxa"/>
          </w:tcPr>
          <w:p w:rsidR="0012611B" w:rsidRDefault="0012611B" w:rsidP="00761693">
            <w:pPr>
              <w:jc w:val="right"/>
            </w:pPr>
          </w:p>
          <w:p w:rsidR="006B782D" w:rsidRPr="0038533D" w:rsidRDefault="006B782D" w:rsidP="006B782D">
            <w:pPr>
              <w:jc w:val="right"/>
            </w:pPr>
            <w:r>
              <w:t>3845,3</w:t>
            </w:r>
          </w:p>
        </w:tc>
        <w:tc>
          <w:tcPr>
            <w:tcW w:w="1381" w:type="dxa"/>
          </w:tcPr>
          <w:p w:rsidR="00F10969" w:rsidRPr="0038533D" w:rsidRDefault="00F10969" w:rsidP="00761693">
            <w:pPr>
              <w:jc w:val="right"/>
            </w:pPr>
          </w:p>
          <w:p w:rsidR="0012611B" w:rsidRPr="0038533D" w:rsidRDefault="0012611B" w:rsidP="00761693">
            <w:pPr>
              <w:jc w:val="right"/>
            </w:pPr>
            <w:r w:rsidRPr="0038533D">
              <w:t>100</w:t>
            </w:r>
            <w:r w:rsidR="00F10969" w:rsidRPr="0038533D">
              <w:t>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Прочие услуги</w:t>
            </w:r>
          </w:p>
        </w:tc>
        <w:tc>
          <w:tcPr>
            <w:tcW w:w="1276" w:type="dxa"/>
          </w:tcPr>
          <w:p w:rsidR="0012611B" w:rsidRPr="0038533D" w:rsidRDefault="0038533D" w:rsidP="00761693">
            <w:pPr>
              <w:jc w:val="right"/>
            </w:pPr>
            <w:r>
              <w:t>4,0</w:t>
            </w:r>
          </w:p>
        </w:tc>
        <w:tc>
          <w:tcPr>
            <w:tcW w:w="1134" w:type="dxa"/>
          </w:tcPr>
          <w:p w:rsidR="0012611B" w:rsidRPr="0038533D" w:rsidRDefault="00CC11BC" w:rsidP="00761693">
            <w:pPr>
              <w:jc w:val="right"/>
            </w:pPr>
            <w:r w:rsidRPr="0038533D">
              <w:t>154,6</w:t>
            </w:r>
          </w:p>
        </w:tc>
        <w:tc>
          <w:tcPr>
            <w:tcW w:w="1275" w:type="dxa"/>
          </w:tcPr>
          <w:p w:rsidR="0012611B" w:rsidRPr="0038533D" w:rsidRDefault="00F10969" w:rsidP="00761693">
            <w:pPr>
              <w:jc w:val="right"/>
            </w:pPr>
            <w:r w:rsidRPr="0038533D">
              <w:t>154,6</w:t>
            </w:r>
          </w:p>
        </w:tc>
        <w:tc>
          <w:tcPr>
            <w:tcW w:w="1229" w:type="dxa"/>
          </w:tcPr>
          <w:p w:rsidR="0012611B" w:rsidRPr="0038533D" w:rsidRDefault="006B782D" w:rsidP="00761693">
            <w:pPr>
              <w:jc w:val="right"/>
            </w:pPr>
            <w:r>
              <w:t>3865,0</w:t>
            </w:r>
          </w:p>
        </w:tc>
        <w:tc>
          <w:tcPr>
            <w:tcW w:w="1381" w:type="dxa"/>
          </w:tcPr>
          <w:p w:rsidR="0012611B" w:rsidRPr="0038533D" w:rsidRDefault="0012611B" w:rsidP="00761693">
            <w:pPr>
              <w:jc w:val="right"/>
            </w:pPr>
            <w:r w:rsidRPr="0038533D">
              <w:t>100</w:t>
            </w:r>
            <w:r w:rsidR="009771E8" w:rsidRPr="0038533D">
              <w:t>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Прочие расходы</w:t>
            </w:r>
          </w:p>
        </w:tc>
        <w:tc>
          <w:tcPr>
            <w:tcW w:w="1276" w:type="dxa"/>
          </w:tcPr>
          <w:p w:rsidR="0012611B" w:rsidRPr="0038533D" w:rsidRDefault="006B782D" w:rsidP="00761693">
            <w:pPr>
              <w:jc w:val="right"/>
            </w:pPr>
            <w:r>
              <w:t>91,9</w:t>
            </w:r>
          </w:p>
        </w:tc>
        <w:tc>
          <w:tcPr>
            <w:tcW w:w="1134" w:type="dxa"/>
          </w:tcPr>
          <w:p w:rsidR="0012611B" w:rsidRPr="0038533D" w:rsidRDefault="007C4B41" w:rsidP="00761693">
            <w:pPr>
              <w:jc w:val="right"/>
            </w:pPr>
            <w:r w:rsidRPr="0038533D">
              <w:t>73,5</w:t>
            </w:r>
          </w:p>
        </w:tc>
        <w:tc>
          <w:tcPr>
            <w:tcW w:w="1275" w:type="dxa"/>
          </w:tcPr>
          <w:p w:rsidR="0012611B" w:rsidRPr="0038533D" w:rsidRDefault="009771E8" w:rsidP="00761693">
            <w:pPr>
              <w:jc w:val="right"/>
            </w:pPr>
            <w:r w:rsidRPr="0038533D">
              <w:t>73,5</w:t>
            </w:r>
          </w:p>
        </w:tc>
        <w:tc>
          <w:tcPr>
            <w:tcW w:w="1229" w:type="dxa"/>
          </w:tcPr>
          <w:p w:rsidR="0012611B" w:rsidRPr="0038533D" w:rsidRDefault="006B782D" w:rsidP="00761693">
            <w:pPr>
              <w:jc w:val="right"/>
            </w:pPr>
            <w:r>
              <w:t>80,0</w:t>
            </w:r>
          </w:p>
        </w:tc>
        <w:tc>
          <w:tcPr>
            <w:tcW w:w="1381" w:type="dxa"/>
          </w:tcPr>
          <w:p w:rsidR="0012611B" w:rsidRPr="0038533D" w:rsidRDefault="009771E8" w:rsidP="00761693">
            <w:pPr>
              <w:jc w:val="right"/>
            </w:pPr>
            <w:r w:rsidRPr="0038533D">
              <w:t>100,0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Увеличение стоимости основных средств</w:t>
            </w:r>
          </w:p>
        </w:tc>
        <w:tc>
          <w:tcPr>
            <w:tcW w:w="1276" w:type="dxa"/>
          </w:tcPr>
          <w:p w:rsidR="0012611B" w:rsidRDefault="0012611B" w:rsidP="00761693">
            <w:pPr>
              <w:jc w:val="right"/>
            </w:pPr>
          </w:p>
          <w:p w:rsidR="0038533D" w:rsidRPr="0038533D" w:rsidRDefault="0038533D" w:rsidP="00761693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2611B" w:rsidRPr="0038533D" w:rsidRDefault="0012611B" w:rsidP="00761693">
            <w:pPr>
              <w:jc w:val="right"/>
            </w:pPr>
          </w:p>
          <w:p w:rsidR="0012611B" w:rsidRPr="0038533D" w:rsidRDefault="00CC11BC" w:rsidP="00761693">
            <w:pPr>
              <w:jc w:val="right"/>
            </w:pPr>
            <w:r w:rsidRPr="0038533D">
              <w:t>172,5</w:t>
            </w:r>
          </w:p>
        </w:tc>
        <w:tc>
          <w:tcPr>
            <w:tcW w:w="1275" w:type="dxa"/>
          </w:tcPr>
          <w:p w:rsidR="0012611B" w:rsidRPr="0038533D" w:rsidRDefault="0012611B" w:rsidP="00761693">
            <w:pPr>
              <w:jc w:val="right"/>
            </w:pPr>
          </w:p>
          <w:p w:rsidR="0012611B" w:rsidRPr="0038533D" w:rsidRDefault="009771E8" w:rsidP="00761693">
            <w:pPr>
              <w:jc w:val="right"/>
            </w:pPr>
            <w:r w:rsidRPr="0038533D">
              <w:t>172,5</w:t>
            </w:r>
          </w:p>
        </w:tc>
        <w:tc>
          <w:tcPr>
            <w:tcW w:w="1229" w:type="dxa"/>
          </w:tcPr>
          <w:p w:rsidR="0012611B" w:rsidRDefault="0012611B" w:rsidP="00761693">
            <w:pPr>
              <w:jc w:val="right"/>
            </w:pPr>
          </w:p>
          <w:p w:rsidR="006B782D" w:rsidRPr="0038533D" w:rsidRDefault="006B782D" w:rsidP="00761693">
            <w:pPr>
              <w:jc w:val="right"/>
            </w:pPr>
            <w:r>
              <w:t>-</w:t>
            </w:r>
          </w:p>
        </w:tc>
        <w:tc>
          <w:tcPr>
            <w:tcW w:w="1381" w:type="dxa"/>
          </w:tcPr>
          <w:p w:rsidR="0012611B" w:rsidRPr="0038533D" w:rsidRDefault="0012611B" w:rsidP="00761693">
            <w:pPr>
              <w:jc w:val="right"/>
            </w:pPr>
          </w:p>
          <w:p w:rsidR="0012611B" w:rsidRPr="0038533D" w:rsidRDefault="0012611B" w:rsidP="00761693">
            <w:pPr>
              <w:jc w:val="right"/>
            </w:pPr>
            <w:r w:rsidRPr="0038533D">
              <w:t>100</w:t>
            </w:r>
            <w:r w:rsidR="009771E8" w:rsidRPr="0038533D">
              <w:t>,0</w:t>
            </w:r>
          </w:p>
        </w:tc>
      </w:tr>
      <w:tr w:rsidR="0012611B" w:rsidRPr="0038533D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12611B" w:rsidRDefault="0012611B" w:rsidP="00761693">
            <w:pPr>
              <w:jc w:val="right"/>
            </w:pPr>
          </w:p>
          <w:p w:rsidR="0038533D" w:rsidRPr="0038533D" w:rsidRDefault="0038533D" w:rsidP="00761693">
            <w:pPr>
              <w:jc w:val="right"/>
            </w:pPr>
            <w:r>
              <w:t>37,0</w:t>
            </w:r>
          </w:p>
        </w:tc>
        <w:tc>
          <w:tcPr>
            <w:tcW w:w="1134" w:type="dxa"/>
          </w:tcPr>
          <w:p w:rsidR="0012611B" w:rsidRPr="0038533D" w:rsidRDefault="0012611B" w:rsidP="00761693">
            <w:pPr>
              <w:jc w:val="right"/>
            </w:pPr>
          </w:p>
          <w:p w:rsidR="0012611B" w:rsidRPr="0038533D" w:rsidRDefault="00CC11BC" w:rsidP="00761693">
            <w:pPr>
              <w:jc w:val="right"/>
            </w:pPr>
            <w:r w:rsidRPr="0038533D">
              <w:t>43,4</w:t>
            </w:r>
          </w:p>
        </w:tc>
        <w:tc>
          <w:tcPr>
            <w:tcW w:w="1275" w:type="dxa"/>
          </w:tcPr>
          <w:p w:rsidR="0012611B" w:rsidRPr="0038533D" w:rsidRDefault="0012611B" w:rsidP="00761693">
            <w:pPr>
              <w:jc w:val="right"/>
            </w:pPr>
          </w:p>
          <w:p w:rsidR="0012611B" w:rsidRPr="0038533D" w:rsidRDefault="009771E8" w:rsidP="00761693">
            <w:pPr>
              <w:jc w:val="right"/>
            </w:pPr>
            <w:r w:rsidRPr="0038533D">
              <w:t>43,4</w:t>
            </w:r>
          </w:p>
        </w:tc>
        <w:tc>
          <w:tcPr>
            <w:tcW w:w="1229" w:type="dxa"/>
          </w:tcPr>
          <w:p w:rsidR="0012611B" w:rsidRDefault="0012611B" w:rsidP="00761693">
            <w:pPr>
              <w:jc w:val="right"/>
            </w:pPr>
          </w:p>
          <w:p w:rsidR="006B782D" w:rsidRPr="0038533D" w:rsidRDefault="006B782D" w:rsidP="00761693">
            <w:pPr>
              <w:jc w:val="right"/>
            </w:pPr>
            <w:r>
              <w:t>117,3</w:t>
            </w:r>
          </w:p>
        </w:tc>
        <w:tc>
          <w:tcPr>
            <w:tcW w:w="1381" w:type="dxa"/>
          </w:tcPr>
          <w:p w:rsidR="0012611B" w:rsidRPr="0038533D" w:rsidRDefault="0012611B" w:rsidP="00761693">
            <w:pPr>
              <w:jc w:val="right"/>
            </w:pPr>
          </w:p>
          <w:p w:rsidR="0012611B" w:rsidRPr="0038533D" w:rsidRDefault="009771E8" w:rsidP="00761693">
            <w:pPr>
              <w:jc w:val="right"/>
            </w:pPr>
            <w:r w:rsidRPr="0038533D">
              <w:t>100,0</w:t>
            </w:r>
          </w:p>
        </w:tc>
      </w:tr>
      <w:tr w:rsidR="0012611B" w:rsidRPr="009C67D4" w:rsidTr="007C4B41">
        <w:tc>
          <w:tcPr>
            <w:tcW w:w="3794" w:type="dxa"/>
          </w:tcPr>
          <w:p w:rsidR="0012611B" w:rsidRPr="0038533D" w:rsidRDefault="0012611B" w:rsidP="00761693">
            <w:r w:rsidRPr="0038533D">
              <w:t>Всего расходов</w:t>
            </w:r>
          </w:p>
        </w:tc>
        <w:tc>
          <w:tcPr>
            <w:tcW w:w="1276" w:type="dxa"/>
          </w:tcPr>
          <w:p w:rsidR="0012611B" w:rsidRPr="0038533D" w:rsidRDefault="0038533D" w:rsidP="00761693">
            <w:pPr>
              <w:jc w:val="right"/>
            </w:pPr>
            <w:r w:rsidRPr="0038533D">
              <w:t>1572,4</w:t>
            </w:r>
          </w:p>
        </w:tc>
        <w:tc>
          <w:tcPr>
            <w:tcW w:w="1134" w:type="dxa"/>
          </w:tcPr>
          <w:p w:rsidR="0012611B" w:rsidRPr="0038533D" w:rsidRDefault="007C4B41" w:rsidP="00761693">
            <w:pPr>
              <w:jc w:val="right"/>
            </w:pPr>
            <w:r w:rsidRPr="0038533D">
              <w:t>3348,1</w:t>
            </w:r>
          </w:p>
        </w:tc>
        <w:tc>
          <w:tcPr>
            <w:tcW w:w="1275" w:type="dxa"/>
          </w:tcPr>
          <w:p w:rsidR="0012611B" w:rsidRPr="0038533D" w:rsidRDefault="007C4B41" w:rsidP="00761693">
            <w:pPr>
              <w:jc w:val="right"/>
            </w:pPr>
            <w:r w:rsidRPr="0038533D">
              <w:t>3346,1</w:t>
            </w:r>
          </w:p>
        </w:tc>
        <w:tc>
          <w:tcPr>
            <w:tcW w:w="1229" w:type="dxa"/>
          </w:tcPr>
          <w:p w:rsidR="0012611B" w:rsidRPr="0038533D" w:rsidRDefault="006B782D" w:rsidP="00761693">
            <w:pPr>
              <w:jc w:val="right"/>
            </w:pPr>
            <w:r>
              <w:t>212,8</w:t>
            </w:r>
          </w:p>
        </w:tc>
        <w:tc>
          <w:tcPr>
            <w:tcW w:w="1381" w:type="dxa"/>
          </w:tcPr>
          <w:p w:rsidR="0012611B" w:rsidRPr="00BF641D" w:rsidRDefault="0012611B" w:rsidP="00761693">
            <w:pPr>
              <w:jc w:val="right"/>
            </w:pPr>
            <w:r w:rsidRPr="0038533D">
              <w:t>99,9</w:t>
            </w:r>
          </w:p>
        </w:tc>
      </w:tr>
    </w:tbl>
    <w:p w:rsidR="00D93832" w:rsidRDefault="00D93832" w:rsidP="00414A82">
      <w:pPr>
        <w:spacing w:line="360" w:lineRule="auto"/>
        <w:ind w:firstLine="708"/>
        <w:jc w:val="both"/>
        <w:rPr>
          <w:sz w:val="28"/>
          <w:szCs w:val="28"/>
        </w:rPr>
      </w:pPr>
    </w:p>
    <w:p w:rsidR="005B4CC6" w:rsidRDefault="00414A8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B4CC6">
        <w:rPr>
          <w:sz w:val="28"/>
          <w:szCs w:val="28"/>
        </w:rPr>
        <w:t>Доходы выросли боле два раза, соответственно и расходы выросли более двух раз.</w:t>
      </w:r>
    </w:p>
    <w:p w:rsidR="00D93832" w:rsidRDefault="00D93832" w:rsidP="005B4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коду 211 «Заработная </w:t>
      </w:r>
      <w:r w:rsidR="00C204D8">
        <w:rPr>
          <w:sz w:val="28"/>
          <w:szCs w:val="28"/>
        </w:rPr>
        <w:t>плата» по клубам</w:t>
      </w:r>
      <w:r w:rsidR="005B4CC6">
        <w:rPr>
          <w:sz w:val="28"/>
          <w:szCs w:val="28"/>
        </w:rPr>
        <w:t xml:space="preserve"> в 2014 году</w:t>
      </w:r>
      <w:r w:rsidR="00C204D8">
        <w:rPr>
          <w:sz w:val="28"/>
          <w:szCs w:val="28"/>
        </w:rPr>
        <w:t xml:space="preserve"> в октябре 5112,80 рублей и в ноябре 4930,20 рублей, всего 10043,00 рублей по ведомостям начисления заработной платы прошли начисления больничных, которые были перечислены 12.11.2014 года и 10.12.2014 года.</w:t>
      </w:r>
    </w:p>
    <w:p w:rsidR="00D26468" w:rsidRDefault="00D26468" w:rsidP="005B4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второго полугодия 2014 года по коду 212 «Прочие выплаты» перечислено 15955,00 рублей на командировочные расходы,</w:t>
      </w:r>
      <w:r w:rsidR="00C757D1">
        <w:rPr>
          <w:sz w:val="28"/>
          <w:szCs w:val="28"/>
        </w:rPr>
        <w:t xml:space="preserve"> в 2015 году перечислено 6000,00 рублей, всего 21955,00 рублей,</w:t>
      </w:r>
      <w:r>
        <w:rPr>
          <w:sz w:val="28"/>
          <w:szCs w:val="28"/>
        </w:rPr>
        <w:t xml:space="preserve"> журнал операций </w:t>
      </w:r>
      <w:r w:rsidR="00B42B08">
        <w:rPr>
          <w:sz w:val="28"/>
          <w:szCs w:val="28"/>
        </w:rPr>
        <w:t>по подотчетным лицам отсутствует.</w:t>
      </w:r>
    </w:p>
    <w:p w:rsidR="00570914" w:rsidRDefault="00551348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Журнал операций расчеты с по</w:t>
      </w:r>
      <w:r w:rsidR="00FA6A36">
        <w:rPr>
          <w:sz w:val="28"/>
          <w:szCs w:val="28"/>
        </w:rPr>
        <w:t>ставщиками и подрядчиками за весь период</w:t>
      </w:r>
      <w:r>
        <w:rPr>
          <w:sz w:val="28"/>
          <w:szCs w:val="28"/>
        </w:rPr>
        <w:t xml:space="preserve"> не сформировано полностью, отсутствует учет в разрезе с поставщиками и подряд</w:t>
      </w:r>
      <w:r w:rsidR="00570914">
        <w:rPr>
          <w:sz w:val="28"/>
          <w:szCs w:val="28"/>
        </w:rPr>
        <w:t>чиками. Отсутствие такого учета не дает возможности контролировать конкретности расчетов с каждым конкретным поставщиком.</w:t>
      </w:r>
    </w:p>
    <w:p w:rsidR="007470B6" w:rsidRDefault="00570914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18.07.2014 года в ИП Садовникова А.А. перечислено 1000,00 рублей </w:t>
      </w:r>
      <w:r w:rsidR="007470B6">
        <w:rPr>
          <w:sz w:val="28"/>
          <w:szCs w:val="28"/>
        </w:rPr>
        <w:t>на заправку картриджа, в журнале операций это сумма отражена, акта выполненных работ отсутствует.</w:t>
      </w:r>
    </w:p>
    <w:p w:rsidR="00551348" w:rsidRDefault="007470B6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1.07.2014 года в ООО Инженерные сети перечислены 42295,80 рублей</w:t>
      </w:r>
      <w:r w:rsidR="0069164A">
        <w:rPr>
          <w:sz w:val="28"/>
          <w:szCs w:val="28"/>
        </w:rPr>
        <w:t xml:space="preserve"> </w:t>
      </w:r>
      <w:r>
        <w:rPr>
          <w:sz w:val="28"/>
          <w:szCs w:val="28"/>
        </w:rPr>
        <w:t>за отопление за февраль 2014 года и</w:t>
      </w:r>
      <w:r w:rsidR="0069164A">
        <w:rPr>
          <w:sz w:val="28"/>
          <w:szCs w:val="28"/>
        </w:rPr>
        <w:t xml:space="preserve"> 22.07.2014 года  перечислены 34362,38 рублей</w:t>
      </w:r>
      <w:r w:rsidR="00551348">
        <w:rPr>
          <w:sz w:val="28"/>
          <w:szCs w:val="28"/>
        </w:rPr>
        <w:t xml:space="preserve"> </w:t>
      </w:r>
      <w:r w:rsidR="0069164A">
        <w:rPr>
          <w:sz w:val="28"/>
          <w:szCs w:val="28"/>
        </w:rPr>
        <w:t>за о</w:t>
      </w:r>
      <w:r w:rsidR="004A6FBB">
        <w:rPr>
          <w:sz w:val="28"/>
          <w:szCs w:val="28"/>
        </w:rPr>
        <w:t>топление за март 2014 года, из-</w:t>
      </w:r>
      <w:r w:rsidR="0069164A">
        <w:rPr>
          <w:sz w:val="28"/>
          <w:szCs w:val="28"/>
        </w:rPr>
        <w:t>за отсутствия учета в разрезе поставщиков нет уверенности в правильности этих перечислений. Акт сверки нет.</w:t>
      </w:r>
    </w:p>
    <w:p w:rsidR="0069164A" w:rsidRDefault="0069164A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Имеется ведомость потребления электроэнергии за июль 2014 года на сумму 1306,06 рублей, которая в журнал операций не включена.</w:t>
      </w:r>
    </w:p>
    <w:p w:rsidR="008906DB" w:rsidRDefault="00037FB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6DB">
        <w:rPr>
          <w:sz w:val="28"/>
          <w:szCs w:val="28"/>
        </w:rPr>
        <w:tab/>
        <w:t>29.08.2014 года в ИП Ирусланова Р.А. перечислена 50000,00 рублей</w:t>
      </w:r>
      <w:r w:rsidR="00A92819">
        <w:rPr>
          <w:sz w:val="28"/>
          <w:szCs w:val="28"/>
        </w:rPr>
        <w:t xml:space="preserve"> по счету № 188 от 5.06.2014 года за подарки по коду 290 «Прочие расходы», в журнале операций с безналичными денежными средствами и в журнале операций с поставщиками и подрядчиками это сумма указана с </w:t>
      </w:r>
      <w:r w:rsidR="003F73DD">
        <w:rPr>
          <w:sz w:val="28"/>
          <w:szCs w:val="28"/>
        </w:rPr>
        <w:t>226</w:t>
      </w:r>
      <w:r w:rsidR="00A92819">
        <w:rPr>
          <w:sz w:val="28"/>
          <w:szCs w:val="28"/>
        </w:rPr>
        <w:t xml:space="preserve"> кода «Прочие услуги».</w:t>
      </w:r>
    </w:p>
    <w:p w:rsidR="00A92819" w:rsidRDefault="00A92819" w:rsidP="00A928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21.08.2014 года</w:t>
      </w:r>
      <w:r w:rsidRPr="00A92819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операций с безналичными денежными средствами и в журнале операций с поставщиками и подрядчиками указана сумма 50000,00 рублей с 260 кода «Прочие услуги», которая отсутствует по казначейским выпискам и по казначейскому учету.</w:t>
      </w:r>
    </w:p>
    <w:p w:rsidR="00A92819" w:rsidRDefault="00A92819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44A">
        <w:rPr>
          <w:sz w:val="28"/>
          <w:szCs w:val="28"/>
        </w:rPr>
        <w:tab/>
        <w:t>22.08.2014 года перечислена сумма 50000,00 рублей на питание участников сабантуя</w:t>
      </w:r>
      <w:r w:rsidR="006D3EC1">
        <w:rPr>
          <w:sz w:val="28"/>
          <w:szCs w:val="28"/>
        </w:rPr>
        <w:t xml:space="preserve">, </w:t>
      </w:r>
      <w:r w:rsidR="004D544A">
        <w:rPr>
          <w:sz w:val="28"/>
          <w:szCs w:val="28"/>
        </w:rPr>
        <w:t xml:space="preserve"> </w:t>
      </w:r>
      <w:r w:rsidR="006D3EC1">
        <w:rPr>
          <w:sz w:val="28"/>
          <w:szCs w:val="28"/>
        </w:rPr>
        <w:t>29.08.2014 года в ИП Ирусланова Р.А. перечислена 50000,00 рублей по счету № 188 от 5.06.2014 года за подарки</w:t>
      </w:r>
      <w:r w:rsidR="004A6FBB">
        <w:rPr>
          <w:sz w:val="28"/>
          <w:szCs w:val="28"/>
        </w:rPr>
        <w:t>,</w:t>
      </w:r>
      <w:r w:rsidR="006D3EC1">
        <w:rPr>
          <w:sz w:val="28"/>
          <w:szCs w:val="28"/>
        </w:rPr>
        <w:t xml:space="preserve"> отсутствуют протоколы проведения мероприятия, списки выручения подарков.</w:t>
      </w:r>
    </w:p>
    <w:p w:rsidR="00B36400" w:rsidRDefault="00B36400" w:rsidP="00B364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30.09.2014 года в журнал операций с безналичными денежными средствами по коду 211 «Оплата труда» включены суммы 4940,00 рублей и 33060,00 рублей,</w:t>
      </w:r>
      <w:r w:rsidRPr="00B3640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по казначейским выпискам и по казначейскому учету</w:t>
      </w:r>
      <w:r w:rsidR="00F21D72">
        <w:rPr>
          <w:sz w:val="28"/>
          <w:szCs w:val="28"/>
        </w:rPr>
        <w:t xml:space="preserve"> прошли 15.08.2014 года</w:t>
      </w:r>
      <w:r>
        <w:rPr>
          <w:sz w:val="28"/>
          <w:szCs w:val="28"/>
        </w:rPr>
        <w:t>.</w:t>
      </w:r>
    </w:p>
    <w:p w:rsidR="00B36400" w:rsidRDefault="00B36400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date">
        <w:smartTagPr>
          <w:attr w:name="ls" w:val="trans"/>
          <w:attr w:name="Month" w:val="09"/>
          <w:attr w:name="Day" w:val="29"/>
          <w:attr w:name="Year" w:val="2014"/>
        </w:smartTagPr>
        <w:r>
          <w:rPr>
            <w:sz w:val="28"/>
            <w:szCs w:val="28"/>
          </w:rPr>
          <w:t>29.09.2014</w:t>
        </w:r>
      </w:smartTag>
      <w:r>
        <w:rPr>
          <w:sz w:val="28"/>
          <w:szCs w:val="28"/>
        </w:rPr>
        <w:t xml:space="preserve"> года в журнал операций с безналичными денежными средствами по коду 213 «Начисления на оплату труда»</w:t>
      </w:r>
      <w:r w:rsidR="0066393E">
        <w:rPr>
          <w:sz w:val="28"/>
          <w:szCs w:val="28"/>
        </w:rPr>
        <w:t xml:space="preserve"> включены суммы 166,00 рублей и 2047,00 рублей</w:t>
      </w:r>
      <w:r w:rsidR="00F21D72">
        <w:rPr>
          <w:sz w:val="28"/>
          <w:szCs w:val="28"/>
        </w:rPr>
        <w:t>, которые</w:t>
      </w:r>
      <w:r w:rsidR="00F21D72" w:rsidRPr="00F21D72">
        <w:rPr>
          <w:sz w:val="28"/>
          <w:szCs w:val="28"/>
        </w:rPr>
        <w:t xml:space="preserve"> </w:t>
      </w:r>
      <w:r w:rsidR="00F21D72">
        <w:rPr>
          <w:sz w:val="28"/>
          <w:szCs w:val="28"/>
        </w:rPr>
        <w:t>отсутствует по казначейским выпискам и по казначейскому учету.</w:t>
      </w:r>
    </w:p>
    <w:p w:rsidR="00F21D72" w:rsidRDefault="00F21D7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30.09.2014 года</w:t>
      </w:r>
      <w:r w:rsidRPr="00F21D72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 операций с безналичными денежными средствами по коду 213 «Начисления на оплату труда» включены</w:t>
      </w:r>
      <w:r w:rsidR="004A6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8460,00 рублей, 1940,00 рублей и </w:t>
      </w:r>
      <w:r w:rsidR="004A6FBB">
        <w:rPr>
          <w:sz w:val="28"/>
          <w:szCs w:val="28"/>
        </w:rPr>
        <w:t>1200,00 рублей,</w:t>
      </w:r>
      <w:r w:rsidR="004A6FBB" w:rsidRPr="00B36400">
        <w:rPr>
          <w:sz w:val="28"/>
          <w:szCs w:val="28"/>
        </w:rPr>
        <w:t xml:space="preserve"> </w:t>
      </w:r>
      <w:r w:rsidR="004A6FBB">
        <w:rPr>
          <w:sz w:val="28"/>
          <w:szCs w:val="28"/>
        </w:rPr>
        <w:t>которые по казначейским выпискам и по казначейскому учету прошли 15.08.2014 года.</w:t>
      </w:r>
    </w:p>
    <w:p w:rsidR="004A6FBB" w:rsidRDefault="004A6FBB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29.09.2014 года в журнал операций с безналичными денежными средствами по коду 213 «Начисления на оплату труда» не включена сумма 2930,00 рублей,</w:t>
      </w:r>
      <w:r w:rsidR="009603E7" w:rsidRPr="00B36400">
        <w:rPr>
          <w:sz w:val="28"/>
          <w:szCs w:val="28"/>
        </w:rPr>
        <w:t xml:space="preserve"> </w:t>
      </w:r>
      <w:r w:rsidR="009603E7">
        <w:rPr>
          <w:sz w:val="28"/>
          <w:szCs w:val="28"/>
        </w:rPr>
        <w:t>которая по казначейским выпискам и по казначейскому учету прошла.</w:t>
      </w:r>
    </w:p>
    <w:p w:rsidR="006D50F5" w:rsidRDefault="006D50F5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3EB4">
        <w:rPr>
          <w:sz w:val="28"/>
          <w:szCs w:val="28"/>
        </w:rPr>
        <w:t>5.12.2014 года в ОАО Таттелеком перечислено 5000,00 рублей за услуги связи, которые отражены в журналах операции в ноябре по дате заявки на перечисление денежных средств и сразу же списаны на затраты, а должны по акту оказанных услуг.</w:t>
      </w:r>
    </w:p>
    <w:p w:rsidR="00CA7E32" w:rsidRDefault="00CA7E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24.12.2014 года в </w:t>
      </w:r>
      <w:r w:rsidR="00846F5C">
        <w:rPr>
          <w:sz w:val="28"/>
          <w:szCs w:val="28"/>
        </w:rPr>
        <w:t>ИП Ирусла</w:t>
      </w:r>
      <w:r>
        <w:rPr>
          <w:sz w:val="28"/>
          <w:szCs w:val="28"/>
        </w:rPr>
        <w:t>но</w:t>
      </w:r>
      <w:r w:rsidR="00846F5C">
        <w:rPr>
          <w:sz w:val="28"/>
          <w:szCs w:val="28"/>
        </w:rPr>
        <w:t>в Р.А. перечислено 1</w:t>
      </w:r>
      <w:r>
        <w:rPr>
          <w:sz w:val="28"/>
          <w:szCs w:val="28"/>
        </w:rPr>
        <w:t>000,00 рублей за хоз. товары, а в журналах операции с безналичными денежными средствами и расчеты с поставщиками и подрядчиками</w:t>
      </w:r>
      <w:r w:rsidR="00846F5C">
        <w:rPr>
          <w:sz w:val="28"/>
          <w:szCs w:val="28"/>
        </w:rPr>
        <w:t xml:space="preserve"> указано</w:t>
      </w:r>
      <w:r>
        <w:rPr>
          <w:sz w:val="28"/>
          <w:szCs w:val="28"/>
        </w:rPr>
        <w:t xml:space="preserve"> ИП Садовникова А.А.</w:t>
      </w:r>
      <w:r w:rsidR="007C687B">
        <w:rPr>
          <w:sz w:val="28"/>
          <w:szCs w:val="28"/>
        </w:rPr>
        <w:t>, документов нет.</w:t>
      </w:r>
    </w:p>
    <w:p w:rsidR="00846F5C" w:rsidRDefault="00846F5C" w:rsidP="00846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24.12.2014 года в ЧП Ахметзянов Р.Р. перечислено 3000,00 рублей за хоз. товары, а в журналах операции с безналичными денежными средствами и расчеты с поставщиками и подрядчиками указано ИП Садовникова А.А.</w:t>
      </w:r>
      <w:r w:rsidR="007C687B">
        <w:rPr>
          <w:sz w:val="28"/>
          <w:szCs w:val="28"/>
        </w:rPr>
        <w:t>, документы приложены ЧП Ахметзянова Р.Р.</w:t>
      </w:r>
      <w:r>
        <w:rPr>
          <w:sz w:val="28"/>
          <w:szCs w:val="28"/>
        </w:rPr>
        <w:t xml:space="preserve"> </w:t>
      </w:r>
    </w:p>
    <w:p w:rsidR="00846F5C" w:rsidRDefault="00846F5C" w:rsidP="00846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26.12.2014 года в </w:t>
      </w:r>
      <w:r w:rsidR="007C687B">
        <w:rPr>
          <w:sz w:val="28"/>
          <w:szCs w:val="28"/>
        </w:rPr>
        <w:t>ИП Нуруллин Р.К</w:t>
      </w:r>
      <w:r>
        <w:rPr>
          <w:sz w:val="28"/>
          <w:szCs w:val="28"/>
        </w:rPr>
        <w:t>. перечислено 48890,00 рублей за электро. товары, а в журналах операции с безналичными денежными средствами и расчеты с поставщиками и подрядчиками указано ИП Садовникова А.А.</w:t>
      </w:r>
      <w:r w:rsidR="007C687B">
        <w:rPr>
          <w:sz w:val="28"/>
          <w:szCs w:val="28"/>
        </w:rPr>
        <w:t>, документы приложены ИП Нуруллин Р.К.</w:t>
      </w:r>
    </w:p>
    <w:p w:rsidR="00846F5C" w:rsidRDefault="00846F5C" w:rsidP="00846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26.12.2014 года в ПО «Коопторг» перечислено 20000,00 рублей за хоз. товары, а в журналах операции с безналичными денежными средствами и расчеты с поставщиками и подрядчиками указана ИП Садовникова А.А.</w:t>
      </w:r>
      <w:r w:rsidR="007C687B">
        <w:rPr>
          <w:sz w:val="28"/>
          <w:szCs w:val="28"/>
        </w:rPr>
        <w:t>, документы приложены ПО «Коопторг».</w:t>
      </w:r>
    </w:p>
    <w:p w:rsidR="003F73DD" w:rsidRDefault="003F73DD" w:rsidP="00846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коду 290 «Прочие расходы» перечислены </w:t>
      </w:r>
      <w:r w:rsidR="001442A8">
        <w:rPr>
          <w:sz w:val="28"/>
          <w:szCs w:val="28"/>
        </w:rPr>
        <w:t>1320,21 рублей пени и штр</w:t>
      </w:r>
      <w:r w:rsidR="004611D3">
        <w:rPr>
          <w:sz w:val="28"/>
          <w:szCs w:val="28"/>
        </w:rPr>
        <w:t>афов в 2014 году и 748,58 рубля</w:t>
      </w:r>
      <w:r w:rsidR="001442A8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которые являются согласно</w:t>
      </w:r>
      <w:r w:rsidR="001442A8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классификатора нарушений неэффективным использованием бюджетных средств</w:t>
      </w:r>
      <w:r w:rsidR="00FA6A36">
        <w:rPr>
          <w:sz w:val="28"/>
          <w:szCs w:val="28"/>
        </w:rPr>
        <w:t>,</w:t>
      </w:r>
      <w:r w:rsidR="00C757D1">
        <w:rPr>
          <w:sz w:val="28"/>
          <w:szCs w:val="28"/>
        </w:rPr>
        <w:t xml:space="preserve"> всего 2068,79 рублей</w:t>
      </w:r>
      <w:r>
        <w:rPr>
          <w:sz w:val="28"/>
          <w:szCs w:val="28"/>
        </w:rPr>
        <w:t>.</w:t>
      </w:r>
      <w:r w:rsidR="001442A8">
        <w:rPr>
          <w:sz w:val="28"/>
          <w:szCs w:val="28"/>
        </w:rPr>
        <w:t xml:space="preserve"> </w:t>
      </w:r>
    </w:p>
    <w:p w:rsidR="004611D3" w:rsidRDefault="003F73DD" w:rsidP="00461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A36">
        <w:rPr>
          <w:sz w:val="28"/>
          <w:szCs w:val="28"/>
        </w:rPr>
        <w:t>2</w:t>
      </w:r>
      <w:r w:rsidR="00037600">
        <w:rPr>
          <w:sz w:val="28"/>
          <w:szCs w:val="28"/>
        </w:rPr>
        <w:t>2.12.2015</w:t>
      </w:r>
      <w:r w:rsidR="00FA6A36">
        <w:rPr>
          <w:sz w:val="28"/>
          <w:szCs w:val="28"/>
        </w:rPr>
        <w:t xml:space="preserve"> года в ЧП Ахметзянов Р.Р. перечислено 3000,00 рублей за хоз. товары, а в журналах операции с безналичными денежными средствами и расчеты с поставщиками и подрядчиками указано ИП Садовникова А.А., документы приложены ЧП Ахметзянова Р.Р.</w:t>
      </w:r>
    </w:p>
    <w:p w:rsidR="004611D3" w:rsidRDefault="00FA6A36" w:rsidP="00461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1D3">
        <w:rPr>
          <w:sz w:val="28"/>
          <w:szCs w:val="28"/>
        </w:rPr>
        <w:t>23.12.2015 года в ОАО Таттелеком перечислено 3000,00 рублей за услуги связи, которые отражены в журналах операции в ноябре по дате заявки на перечисление денежных средств и сразу же списаны на затраты, а должны по акту оказанных услуг.</w:t>
      </w:r>
    </w:p>
    <w:p w:rsidR="003F73DD" w:rsidRDefault="00037600" w:rsidP="00461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23.12.2015 года в КФХ НасыбуллинаФ.Г. перечислено</w:t>
      </w:r>
      <w:r w:rsidR="004611D3">
        <w:rPr>
          <w:sz w:val="28"/>
          <w:szCs w:val="28"/>
        </w:rPr>
        <w:t xml:space="preserve"> 167</w:t>
      </w:r>
      <w:r>
        <w:rPr>
          <w:sz w:val="28"/>
          <w:szCs w:val="28"/>
        </w:rPr>
        <w:t>000,00 рублей по 310 коду «Увеличение  стоимости основных средств» на строительство запруда, которые не оприходованы в состав основных средств. Которые восстановлены во время проверки.</w:t>
      </w:r>
    </w:p>
    <w:p w:rsidR="00037600" w:rsidRDefault="00037600" w:rsidP="00846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Отсутствует инвентаризация</w:t>
      </w:r>
      <w:r w:rsidR="00037FB2">
        <w:rPr>
          <w:sz w:val="28"/>
          <w:szCs w:val="28"/>
        </w:rPr>
        <w:t xml:space="preserve"> основных и материальных средств.</w:t>
      </w:r>
    </w:p>
    <w:p w:rsidR="00D93832" w:rsidRDefault="00037FB2" w:rsidP="00037F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время проверки перечислено 52244,00 рублей в Чистопольскую нефтебазу за топливо, учет отсутствует. </w:t>
      </w:r>
      <w:r w:rsidR="00D93832">
        <w:rPr>
          <w:sz w:val="28"/>
          <w:szCs w:val="28"/>
        </w:rPr>
        <w:t>Согласно статьи 38 Бюджетног</w:t>
      </w:r>
      <w:r>
        <w:rPr>
          <w:sz w:val="28"/>
          <w:szCs w:val="28"/>
        </w:rPr>
        <w:t xml:space="preserve">о Кодекса Р.Ф. </w:t>
      </w:r>
      <w:r w:rsidR="00D93832">
        <w:rPr>
          <w:sz w:val="28"/>
          <w:szCs w:val="28"/>
        </w:rPr>
        <w:t>является не эффективным использованием средств местного бюджета.</w:t>
      </w:r>
    </w:p>
    <w:p w:rsidR="00D93832" w:rsidRDefault="00037FB2" w:rsidP="00037F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</w:t>
      </w:r>
      <w:r w:rsidR="00D93832">
        <w:rPr>
          <w:sz w:val="28"/>
          <w:szCs w:val="28"/>
        </w:rPr>
        <w:t xml:space="preserve"> по Курналинскому  С.П. про</w:t>
      </w:r>
      <w:r w:rsidR="004611D3">
        <w:rPr>
          <w:sz w:val="28"/>
          <w:szCs w:val="28"/>
        </w:rPr>
        <w:t>веряющими установлено нарушений всего на общую сумму в 569888,03 рублей</w:t>
      </w:r>
      <w:r w:rsidR="00D93832">
        <w:rPr>
          <w:sz w:val="28"/>
          <w:szCs w:val="28"/>
        </w:rPr>
        <w:t xml:space="preserve"> </w:t>
      </w:r>
      <w:r w:rsidR="008217CD">
        <w:rPr>
          <w:sz w:val="28"/>
          <w:szCs w:val="28"/>
        </w:rPr>
        <w:t>в том числе</w:t>
      </w:r>
      <w:r w:rsidR="00D93832">
        <w:rPr>
          <w:sz w:val="28"/>
          <w:szCs w:val="28"/>
        </w:rPr>
        <w:t xml:space="preserve"> </w:t>
      </w:r>
      <w:r w:rsidR="008217CD">
        <w:rPr>
          <w:sz w:val="28"/>
          <w:szCs w:val="28"/>
        </w:rPr>
        <w:t xml:space="preserve">не </w:t>
      </w:r>
      <w:r w:rsidR="00D93832">
        <w:rPr>
          <w:sz w:val="28"/>
          <w:szCs w:val="28"/>
        </w:rPr>
        <w:t>эффективное  использование  бюдж</w:t>
      </w:r>
      <w:r w:rsidR="008217CD">
        <w:rPr>
          <w:sz w:val="28"/>
          <w:szCs w:val="28"/>
        </w:rPr>
        <w:t>етных средств на сумму в 152244,00 рублей</w:t>
      </w:r>
      <w:r w:rsidR="0018508B">
        <w:rPr>
          <w:sz w:val="28"/>
          <w:szCs w:val="28"/>
        </w:rPr>
        <w:t xml:space="preserve"> и бухгалтерские нарушения на сумму 417644,03 рублей</w:t>
      </w:r>
      <w:r w:rsidR="00D93832">
        <w:rPr>
          <w:sz w:val="28"/>
          <w:szCs w:val="28"/>
        </w:rPr>
        <w:t>.</w:t>
      </w:r>
      <w:r w:rsidR="008217CD">
        <w:rPr>
          <w:sz w:val="28"/>
          <w:szCs w:val="28"/>
        </w:rPr>
        <w:t xml:space="preserve"> Восстановлено в бюджет не оприходованные основные средства.</w:t>
      </w:r>
    </w:p>
    <w:p w:rsidR="00D93832" w:rsidRDefault="00D93832" w:rsidP="00D93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Состояние бухгалтерского учета в Курналинском СП.</w:t>
      </w:r>
      <w:r w:rsidRPr="007E0220">
        <w:rPr>
          <w:sz w:val="28"/>
          <w:szCs w:val="28"/>
        </w:rPr>
        <w:t xml:space="preserve"> </w:t>
      </w:r>
      <w:r w:rsidRPr="002926D7">
        <w:rPr>
          <w:sz w:val="28"/>
          <w:szCs w:val="28"/>
        </w:rPr>
        <w:t xml:space="preserve"> 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Бухгалтерский учет в Курналинском сельском поселении  в  основе  своей соответствует требованиям Федерального закона «О бухгалтерском учете» Российской Федерации №  402  Ф.З. от  06.12. 2011 года и инструкции по бюджетному учету за № 157-Н от 01.12. 2010 года и 162-Н от 06.12.2010 года.</w:t>
      </w:r>
    </w:p>
    <w:p w:rsidR="008217CD" w:rsidRDefault="008217CD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ведется журнал операций с подотчетными лицами, журналы операций ведутся не полностью. Отсутствует учетная политика. Не проводится инвентаризация.</w:t>
      </w:r>
    </w:p>
    <w:p w:rsidR="00D93832" w:rsidRDefault="00D93832" w:rsidP="008217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832" w:rsidRDefault="00D93832" w:rsidP="00FE73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</w:p>
    <w:p w:rsidR="00115BA6" w:rsidRPr="00115BA6" w:rsidRDefault="00115BA6" w:rsidP="00115BA6">
      <w:pPr>
        <w:spacing w:line="360" w:lineRule="auto"/>
        <w:rPr>
          <w:sz w:val="28"/>
          <w:szCs w:val="28"/>
        </w:rPr>
      </w:pPr>
      <w:r w:rsidRPr="00115BA6">
        <w:rPr>
          <w:sz w:val="28"/>
          <w:szCs w:val="28"/>
        </w:rPr>
        <w:t>Специалист КСП Алексеевского муниципального района:</w:t>
      </w:r>
      <w:r w:rsidRPr="00115BA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115BA6">
        <w:rPr>
          <w:sz w:val="28"/>
          <w:szCs w:val="28"/>
        </w:rPr>
        <w:t>Шайхутдинов И.Б.</w:t>
      </w:r>
    </w:p>
    <w:p w:rsidR="00115BA6" w:rsidRPr="00115BA6" w:rsidRDefault="00115BA6" w:rsidP="00115BA6">
      <w:pPr>
        <w:spacing w:line="360" w:lineRule="auto"/>
        <w:rPr>
          <w:sz w:val="28"/>
          <w:szCs w:val="28"/>
        </w:rPr>
      </w:pPr>
    </w:p>
    <w:p w:rsidR="00115BA6" w:rsidRPr="00115BA6" w:rsidRDefault="00115BA6" w:rsidP="00115BA6">
      <w:pPr>
        <w:spacing w:line="360" w:lineRule="auto"/>
        <w:rPr>
          <w:sz w:val="28"/>
          <w:szCs w:val="28"/>
        </w:rPr>
      </w:pPr>
      <w:r w:rsidRPr="00115BA6">
        <w:rPr>
          <w:sz w:val="28"/>
          <w:szCs w:val="28"/>
        </w:rPr>
        <w:t xml:space="preserve">Председатель КСП Алексеевского муниципального района:   </w:t>
      </w:r>
      <w:r>
        <w:rPr>
          <w:sz w:val="28"/>
          <w:szCs w:val="28"/>
        </w:rPr>
        <w:t xml:space="preserve">         </w:t>
      </w:r>
      <w:r w:rsidRPr="00115BA6">
        <w:rPr>
          <w:sz w:val="28"/>
          <w:szCs w:val="28"/>
        </w:rPr>
        <w:t>Сергеев В.Е.</w:t>
      </w:r>
    </w:p>
    <w:p w:rsidR="00115BA6" w:rsidRPr="00115BA6" w:rsidRDefault="00115BA6" w:rsidP="00115BA6">
      <w:pPr>
        <w:spacing w:line="360" w:lineRule="auto"/>
        <w:rPr>
          <w:sz w:val="28"/>
          <w:szCs w:val="28"/>
        </w:rPr>
      </w:pPr>
    </w:p>
    <w:p w:rsidR="00115BA6" w:rsidRPr="00115BA6" w:rsidRDefault="00115BA6" w:rsidP="00115BA6">
      <w:pPr>
        <w:spacing w:line="360" w:lineRule="auto"/>
      </w:pPr>
      <w:r w:rsidRPr="00115BA6">
        <w:rPr>
          <w:sz w:val="28"/>
          <w:szCs w:val="28"/>
        </w:rPr>
        <w:t xml:space="preserve">Пом. Главы по вопросам противодействия коррупции:     </w:t>
      </w:r>
      <w:r w:rsidRPr="00115BA6">
        <w:rPr>
          <w:sz w:val="28"/>
          <w:szCs w:val="28"/>
        </w:rPr>
        <w:tab/>
      </w:r>
      <w:r w:rsidRPr="00115BA6">
        <w:rPr>
          <w:sz w:val="28"/>
          <w:szCs w:val="28"/>
        </w:rPr>
        <w:tab/>
      </w:r>
      <w:r>
        <w:rPr>
          <w:sz w:val="28"/>
          <w:szCs w:val="28"/>
        </w:rPr>
        <w:t xml:space="preserve">  Павлова </w:t>
      </w:r>
      <w:r w:rsidRPr="00115BA6">
        <w:rPr>
          <w:sz w:val="28"/>
          <w:szCs w:val="28"/>
        </w:rPr>
        <w:t xml:space="preserve">Э.Н.         </w:t>
      </w:r>
      <w:r w:rsidRPr="00115BA6">
        <w:t xml:space="preserve">                  </w:t>
      </w:r>
    </w:p>
    <w:p w:rsidR="00115BA6" w:rsidRDefault="00115BA6" w:rsidP="00D93832">
      <w:pPr>
        <w:spacing w:line="360" w:lineRule="auto"/>
        <w:jc w:val="both"/>
        <w:rPr>
          <w:sz w:val="28"/>
          <w:szCs w:val="28"/>
        </w:rPr>
      </w:pP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Курналинского сельского поселения:                               Медведев Х. А.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сельского поселении                                    Фатхиева Г. З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3-х экземплярах.</w:t>
      </w:r>
    </w:p>
    <w:p w:rsidR="00D93832" w:rsidRDefault="00D93832" w:rsidP="00D9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получил:     ________________________</w:t>
      </w:r>
    </w:p>
    <w:p w:rsidR="008217CD" w:rsidRDefault="00D93832" w:rsidP="00D93832">
      <w:pPr>
        <w:spacing w:line="360" w:lineRule="auto"/>
        <w:ind w:firstLine="708"/>
        <w:jc w:val="both"/>
        <w:rPr>
          <w:sz w:val="28"/>
          <w:szCs w:val="28"/>
        </w:rPr>
      </w:pPr>
      <w:r w:rsidRPr="00C04D26">
        <w:rPr>
          <w:sz w:val="28"/>
          <w:szCs w:val="28"/>
        </w:rPr>
        <w:t xml:space="preserve">                                                </w:t>
      </w: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8217CD" w:rsidRDefault="008217CD" w:rsidP="00D93832">
      <w:pPr>
        <w:spacing w:line="360" w:lineRule="auto"/>
        <w:ind w:firstLine="708"/>
        <w:jc w:val="both"/>
        <w:rPr>
          <w:sz w:val="28"/>
          <w:szCs w:val="28"/>
        </w:rPr>
      </w:pPr>
    </w:p>
    <w:p w:rsidR="00D93832" w:rsidRPr="00C04D26" w:rsidRDefault="00D93832" w:rsidP="008217CD">
      <w:pPr>
        <w:spacing w:line="360" w:lineRule="auto"/>
        <w:ind w:left="3540" w:firstLine="708"/>
        <w:jc w:val="both"/>
        <w:rPr>
          <w:sz w:val="28"/>
          <w:szCs w:val="28"/>
        </w:rPr>
      </w:pPr>
      <w:r w:rsidRPr="00C04D26">
        <w:rPr>
          <w:sz w:val="28"/>
          <w:szCs w:val="28"/>
        </w:rPr>
        <w:t xml:space="preserve"> Главе Курналинского сельского поселения </w:t>
      </w:r>
    </w:p>
    <w:p w:rsidR="00D93832" w:rsidRPr="00C04D26" w:rsidRDefault="00D93832" w:rsidP="00D93832">
      <w:pPr>
        <w:spacing w:line="360" w:lineRule="auto"/>
        <w:ind w:firstLine="708"/>
        <w:jc w:val="both"/>
        <w:rPr>
          <w:sz w:val="28"/>
          <w:szCs w:val="28"/>
        </w:rPr>
      </w:pPr>
      <w:r w:rsidRPr="00C04D26">
        <w:rPr>
          <w:sz w:val="28"/>
          <w:szCs w:val="28"/>
        </w:rPr>
        <w:t xml:space="preserve">                                                  Медведеву Х.А.</w:t>
      </w:r>
    </w:p>
    <w:p w:rsidR="00D93832" w:rsidRPr="00C04D26" w:rsidRDefault="00D93832" w:rsidP="000E1019">
      <w:pPr>
        <w:spacing w:line="360" w:lineRule="auto"/>
        <w:ind w:left="2124" w:firstLine="708"/>
        <w:rPr>
          <w:sz w:val="28"/>
          <w:szCs w:val="28"/>
        </w:rPr>
      </w:pPr>
      <w:r w:rsidRPr="00C04D26">
        <w:rPr>
          <w:sz w:val="28"/>
          <w:szCs w:val="28"/>
        </w:rPr>
        <w:t>Представление</w:t>
      </w:r>
    </w:p>
    <w:p w:rsidR="00D93832" w:rsidRDefault="00D93832" w:rsidP="00D93832">
      <w:pPr>
        <w:spacing w:line="360" w:lineRule="auto"/>
        <w:rPr>
          <w:sz w:val="28"/>
          <w:szCs w:val="28"/>
        </w:rPr>
      </w:pPr>
      <w:r w:rsidRPr="00C04D26">
        <w:rPr>
          <w:sz w:val="28"/>
          <w:szCs w:val="28"/>
        </w:rPr>
        <w:t>В соответс</w:t>
      </w:r>
      <w:r w:rsidR="0018508B">
        <w:rPr>
          <w:sz w:val="28"/>
          <w:szCs w:val="28"/>
        </w:rPr>
        <w:t xml:space="preserve">твии с   планом ревизией на 2016 </w:t>
      </w:r>
      <w:r w:rsidRPr="00C04D26">
        <w:rPr>
          <w:sz w:val="28"/>
          <w:szCs w:val="28"/>
        </w:rPr>
        <w:t>го</w:t>
      </w:r>
      <w:r w:rsidR="0018508B">
        <w:rPr>
          <w:sz w:val="28"/>
          <w:szCs w:val="28"/>
        </w:rPr>
        <w:t>д произведена  плановая ревизия с 22 января  по 5 марта 2016</w:t>
      </w:r>
      <w:r>
        <w:rPr>
          <w:sz w:val="28"/>
          <w:szCs w:val="28"/>
        </w:rPr>
        <w:t xml:space="preserve"> года по исполнению бюджета Курналинского сельск</w:t>
      </w:r>
      <w:r w:rsidR="0018508B">
        <w:rPr>
          <w:sz w:val="28"/>
          <w:szCs w:val="28"/>
        </w:rPr>
        <w:t xml:space="preserve">ого поселения за период с 1 июля  2014 по 1 января 2016 </w:t>
      </w:r>
      <w:r>
        <w:rPr>
          <w:sz w:val="28"/>
          <w:szCs w:val="28"/>
        </w:rPr>
        <w:t>года.</w:t>
      </w:r>
    </w:p>
    <w:p w:rsidR="00D93832" w:rsidRDefault="00D93832" w:rsidP="00D9383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ходе ревизии выявлено следующее:</w:t>
      </w:r>
    </w:p>
    <w:p w:rsidR="00D93832" w:rsidRDefault="00D93832" w:rsidP="00D93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Бухгалтерский учет  в основе своей соответствует требованиям Федерального закона «О бухгалтерском учете» Российской Федерации № 402 ФЗ от 06.12.2011 года и инструкции по бюджетному учету за  № 157-Н от 01.12. 2010 года и 162-Н от 06.12. 2010 года.</w:t>
      </w:r>
    </w:p>
    <w:p w:rsidR="00D93832" w:rsidRDefault="0018508B" w:rsidP="00D93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</w:t>
      </w:r>
      <w:r w:rsidR="00D93832">
        <w:rPr>
          <w:sz w:val="28"/>
          <w:szCs w:val="28"/>
        </w:rPr>
        <w:t>сего</w:t>
      </w:r>
      <w:r>
        <w:rPr>
          <w:sz w:val="28"/>
          <w:szCs w:val="28"/>
        </w:rPr>
        <w:t xml:space="preserve"> нарушений выявлено </w:t>
      </w:r>
      <w:r w:rsidR="00D93832">
        <w:rPr>
          <w:sz w:val="28"/>
          <w:szCs w:val="28"/>
        </w:rPr>
        <w:t>на сумму 5</w:t>
      </w:r>
      <w:r>
        <w:rPr>
          <w:sz w:val="28"/>
          <w:szCs w:val="28"/>
        </w:rPr>
        <w:t>6988</w:t>
      </w:r>
      <w:r w:rsidR="00D93832">
        <w:rPr>
          <w:sz w:val="28"/>
          <w:szCs w:val="28"/>
        </w:rPr>
        <w:t>8</w:t>
      </w:r>
      <w:r>
        <w:rPr>
          <w:sz w:val="28"/>
          <w:szCs w:val="28"/>
        </w:rPr>
        <w:t>,03</w:t>
      </w:r>
      <w:r w:rsidR="00D9383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D93832">
        <w:rPr>
          <w:sz w:val="28"/>
          <w:szCs w:val="28"/>
        </w:rPr>
        <w:t>.</w:t>
      </w:r>
    </w:p>
    <w:p w:rsidR="00D93832" w:rsidRDefault="00D93832" w:rsidP="00D93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Не эффективное использование  средств местног</w:t>
      </w:r>
      <w:r w:rsidR="0018508B">
        <w:rPr>
          <w:sz w:val="28"/>
          <w:szCs w:val="28"/>
        </w:rPr>
        <w:t xml:space="preserve">о бюджета  выявлено в сумме 152244,00 </w:t>
      </w:r>
      <w:r>
        <w:rPr>
          <w:sz w:val="28"/>
          <w:szCs w:val="28"/>
        </w:rPr>
        <w:t>р</w:t>
      </w:r>
      <w:r w:rsidR="0018508B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D93832" w:rsidRDefault="00D93832" w:rsidP="00D93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учетом изложенного необходимо принять следующие меры:</w:t>
      </w:r>
    </w:p>
    <w:p w:rsidR="00D93832" w:rsidRDefault="00C96E57" w:rsidP="00D93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Принять меры по улучшению бухгалтерского учета.</w:t>
      </w:r>
    </w:p>
    <w:p w:rsidR="00D93832" w:rsidRDefault="00D93832" w:rsidP="00D93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Принять меры для более эффективного использования средств местного бюджета.</w:t>
      </w:r>
    </w:p>
    <w:p w:rsidR="00C96E57" w:rsidRDefault="00C96E57" w:rsidP="00C96E57">
      <w:pPr>
        <w:spacing w:line="360" w:lineRule="auto"/>
        <w:rPr>
          <w:sz w:val="28"/>
          <w:szCs w:val="28"/>
        </w:rPr>
      </w:pPr>
    </w:p>
    <w:p w:rsidR="00C96E57" w:rsidRPr="00115BA6" w:rsidRDefault="00C96E57" w:rsidP="00C96E57">
      <w:pPr>
        <w:spacing w:line="360" w:lineRule="auto"/>
        <w:rPr>
          <w:sz w:val="28"/>
          <w:szCs w:val="28"/>
        </w:rPr>
      </w:pPr>
      <w:r w:rsidRPr="00115BA6">
        <w:rPr>
          <w:sz w:val="28"/>
          <w:szCs w:val="28"/>
        </w:rPr>
        <w:t>Специалист КСП Алексеевского муниципального района:</w:t>
      </w:r>
      <w:r w:rsidRPr="00115BA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115BA6">
        <w:rPr>
          <w:sz w:val="28"/>
          <w:szCs w:val="28"/>
        </w:rPr>
        <w:t>Шайхутдинов И.Б.</w:t>
      </w:r>
    </w:p>
    <w:p w:rsidR="00C96E57" w:rsidRPr="00115BA6" w:rsidRDefault="00C96E57" w:rsidP="00C96E57">
      <w:pPr>
        <w:spacing w:line="360" w:lineRule="auto"/>
        <w:rPr>
          <w:sz w:val="28"/>
          <w:szCs w:val="28"/>
        </w:rPr>
      </w:pPr>
    </w:p>
    <w:p w:rsidR="00C96E57" w:rsidRPr="00115BA6" w:rsidRDefault="00C96E57" w:rsidP="00C96E57">
      <w:pPr>
        <w:spacing w:line="360" w:lineRule="auto"/>
        <w:rPr>
          <w:sz w:val="28"/>
          <w:szCs w:val="28"/>
        </w:rPr>
      </w:pPr>
      <w:r w:rsidRPr="00115BA6">
        <w:rPr>
          <w:sz w:val="28"/>
          <w:szCs w:val="28"/>
        </w:rPr>
        <w:t xml:space="preserve">Председатель КСП Алексеевского муниципального района:   </w:t>
      </w:r>
      <w:r>
        <w:rPr>
          <w:sz w:val="28"/>
          <w:szCs w:val="28"/>
        </w:rPr>
        <w:t xml:space="preserve">         </w:t>
      </w:r>
      <w:r w:rsidRPr="00115BA6">
        <w:rPr>
          <w:sz w:val="28"/>
          <w:szCs w:val="28"/>
        </w:rPr>
        <w:t>Сергеев В.Е.</w:t>
      </w:r>
    </w:p>
    <w:p w:rsidR="00C96E57" w:rsidRPr="00115BA6" w:rsidRDefault="00C96E57" w:rsidP="00C96E57">
      <w:pPr>
        <w:spacing w:line="360" w:lineRule="auto"/>
        <w:rPr>
          <w:sz w:val="28"/>
          <w:szCs w:val="28"/>
        </w:rPr>
      </w:pPr>
    </w:p>
    <w:p w:rsidR="00C96E57" w:rsidRDefault="00C96E57" w:rsidP="00C96E57">
      <w:pPr>
        <w:spacing w:line="360" w:lineRule="auto"/>
        <w:rPr>
          <w:sz w:val="28"/>
          <w:szCs w:val="28"/>
        </w:rPr>
      </w:pPr>
      <w:r w:rsidRPr="00115BA6">
        <w:rPr>
          <w:sz w:val="28"/>
          <w:szCs w:val="28"/>
        </w:rPr>
        <w:t xml:space="preserve">Пом. Главы по вопросам противодействия коррупции:     </w:t>
      </w:r>
      <w:r w:rsidRPr="00115BA6">
        <w:rPr>
          <w:sz w:val="28"/>
          <w:szCs w:val="28"/>
        </w:rPr>
        <w:tab/>
      </w:r>
      <w:r w:rsidRPr="00115BA6">
        <w:rPr>
          <w:sz w:val="28"/>
          <w:szCs w:val="28"/>
        </w:rPr>
        <w:tab/>
      </w:r>
      <w:r>
        <w:rPr>
          <w:sz w:val="28"/>
          <w:szCs w:val="28"/>
        </w:rPr>
        <w:t xml:space="preserve">  Павлова </w:t>
      </w:r>
      <w:r w:rsidRPr="00115BA6">
        <w:rPr>
          <w:sz w:val="28"/>
          <w:szCs w:val="28"/>
        </w:rPr>
        <w:t xml:space="preserve">Э.Н.         </w:t>
      </w:r>
      <w:r w:rsidRPr="00115BA6">
        <w:t xml:space="preserve">                  </w:t>
      </w:r>
    </w:p>
    <w:p w:rsidR="00D93832" w:rsidRDefault="00C96E57" w:rsidP="00D93832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05.03. 2016</w:t>
      </w:r>
      <w:r w:rsidR="00D93832">
        <w:rPr>
          <w:sz w:val="28"/>
          <w:szCs w:val="28"/>
        </w:rPr>
        <w:t xml:space="preserve"> года..</w:t>
      </w:r>
    </w:p>
    <w:p w:rsidR="00D93832" w:rsidRDefault="00D93832" w:rsidP="00D93832">
      <w:pPr>
        <w:spacing w:line="360" w:lineRule="auto"/>
        <w:ind w:firstLine="708"/>
      </w:pPr>
    </w:p>
    <w:p w:rsidR="00D93832" w:rsidRPr="00A40936" w:rsidRDefault="00D93832" w:rsidP="00D93832">
      <w:pPr>
        <w:spacing w:line="360" w:lineRule="auto"/>
        <w:rPr>
          <w:sz w:val="28"/>
        </w:rPr>
      </w:pPr>
    </w:p>
    <w:p w:rsidR="00761221" w:rsidRDefault="00761221"/>
    <w:sectPr w:rsidR="00761221" w:rsidSect="000E1019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E3" w:rsidRDefault="002023E3">
      <w:r>
        <w:separator/>
      </w:r>
    </w:p>
  </w:endnote>
  <w:endnote w:type="continuationSeparator" w:id="0">
    <w:p w:rsidR="002023E3" w:rsidRDefault="002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A1" w:rsidRDefault="000E1019" w:rsidP="00BD1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8A1" w:rsidRDefault="002023E3" w:rsidP="00BD18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A1" w:rsidRDefault="000E1019" w:rsidP="00BD1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3E3">
      <w:rPr>
        <w:rStyle w:val="a5"/>
        <w:noProof/>
      </w:rPr>
      <w:t>1</w:t>
    </w:r>
    <w:r>
      <w:rPr>
        <w:rStyle w:val="a5"/>
      </w:rPr>
      <w:fldChar w:fldCharType="end"/>
    </w:r>
  </w:p>
  <w:p w:rsidR="00BD18A1" w:rsidRDefault="002023E3" w:rsidP="00BD18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E3" w:rsidRDefault="002023E3">
      <w:r>
        <w:separator/>
      </w:r>
    </w:p>
  </w:footnote>
  <w:footnote w:type="continuationSeparator" w:id="0">
    <w:p w:rsidR="002023E3" w:rsidRDefault="0020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2"/>
    <w:rsid w:val="00037600"/>
    <w:rsid w:val="00037FB2"/>
    <w:rsid w:val="0008568C"/>
    <w:rsid w:val="000E1019"/>
    <w:rsid w:val="00115BA6"/>
    <w:rsid w:val="0012611B"/>
    <w:rsid w:val="001442A8"/>
    <w:rsid w:val="0018508B"/>
    <w:rsid w:val="001C0B58"/>
    <w:rsid w:val="002023E3"/>
    <w:rsid w:val="00212CDE"/>
    <w:rsid w:val="002F34DA"/>
    <w:rsid w:val="00327D0C"/>
    <w:rsid w:val="00346AA2"/>
    <w:rsid w:val="00365E37"/>
    <w:rsid w:val="0038533D"/>
    <w:rsid w:val="00395709"/>
    <w:rsid w:val="003B13CA"/>
    <w:rsid w:val="003F73DD"/>
    <w:rsid w:val="00414A82"/>
    <w:rsid w:val="004611D3"/>
    <w:rsid w:val="004A6FBB"/>
    <w:rsid w:val="004D544A"/>
    <w:rsid w:val="00551348"/>
    <w:rsid w:val="00570914"/>
    <w:rsid w:val="005B4CC6"/>
    <w:rsid w:val="005E6498"/>
    <w:rsid w:val="0066393E"/>
    <w:rsid w:val="00667FA1"/>
    <w:rsid w:val="0069164A"/>
    <w:rsid w:val="00695F1E"/>
    <w:rsid w:val="006B782D"/>
    <w:rsid w:val="006D3EC1"/>
    <w:rsid w:val="006D50F5"/>
    <w:rsid w:val="00720C38"/>
    <w:rsid w:val="007470B6"/>
    <w:rsid w:val="00761221"/>
    <w:rsid w:val="007918BE"/>
    <w:rsid w:val="007C4B41"/>
    <w:rsid w:val="007C687B"/>
    <w:rsid w:val="008217CD"/>
    <w:rsid w:val="008221B4"/>
    <w:rsid w:val="00846F5C"/>
    <w:rsid w:val="008906DB"/>
    <w:rsid w:val="00936E86"/>
    <w:rsid w:val="0094100F"/>
    <w:rsid w:val="009603E7"/>
    <w:rsid w:val="009771E8"/>
    <w:rsid w:val="009F3FFD"/>
    <w:rsid w:val="00A36CE3"/>
    <w:rsid w:val="00A92819"/>
    <w:rsid w:val="00AA4B98"/>
    <w:rsid w:val="00B36400"/>
    <w:rsid w:val="00B42B08"/>
    <w:rsid w:val="00BD0D0D"/>
    <w:rsid w:val="00C204D8"/>
    <w:rsid w:val="00C66386"/>
    <w:rsid w:val="00C757D1"/>
    <w:rsid w:val="00C96E57"/>
    <w:rsid w:val="00CA7E32"/>
    <w:rsid w:val="00CB66C7"/>
    <w:rsid w:val="00CC11BC"/>
    <w:rsid w:val="00CD3FFF"/>
    <w:rsid w:val="00D20661"/>
    <w:rsid w:val="00D26468"/>
    <w:rsid w:val="00D93832"/>
    <w:rsid w:val="00E46F89"/>
    <w:rsid w:val="00EC3EB4"/>
    <w:rsid w:val="00F10969"/>
    <w:rsid w:val="00F21D72"/>
    <w:rsid w:val="00F471A0"/>
    <w:rsid w:val="00FA6A36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38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3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38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3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2046-88E3-4D81-AC06-66A3DD4F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2016-01-22T06:22:00Z</dcterms:created>
  <dcterms:modified xsi:type="dcterms:W3CDTF">2016-03-04T06:27:00Z</dcterms:modified>
</cp:coreProperties>
</file>